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07B6" w14:textId="3635DB4F" w:rsidR="002377DA" w:rsidRDefault="005A3370" w:rsidP="002377DA">
      <w:pPr>
        <w:pStyle w:val="Default"/>
      </w:pPr>
      <w:r>
        <w:rPr>
          <w:noProof/>
        </w:rPr>
        <w:drawing>
          <wp:anchor distT="0" distB="0" distL="114300" distR="114300" simplePos="0" relativeHeight="251658240" behindDoc="0" locked="0" layoutInCell="1" allowOverlap="1" wp14:anchorId="4B2B3174" wp14:editId="0902AB77">
            <wp:simplePos x="0" y="0"/>
            <wp:positionH relativeFrom="column">
              <wp:posOffset>-559435</wp:posOffset>
            </wp:positionH>
            <wp:positionV relativeFrom="paragraph">
              <wp:posOffset>-976630</wp:posOffset>
            </wp:positionV>
            <wp:extent cx="1668780" cy="603896"/>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668780" cy="603896"/>
                    </a:xfrm>
                    <a:prstGeom prst="rect">
                      <a:avLst/>
                    </a:prstGeom>
                  </pic:spPr>
                </pic:pic>
              </a:graphicData>
            </a:graphic>
            <wp14:sizeRelH relativeFrom="page">
              <wp14:pctWidth>0</wp14:pctWidth>
            </wp14:sizeRelH>
            <wp14:sizeRelV relativeFrom="page">
              <wp14:pctHeight>0</wp14:pctHeight>
            </wp14:sizeRelV>
          </wp:anchor>
        </w:drawing>
      </w:r>
    </w:p>
    <w:p w14:paraId="23CB83FF" w14:textId="301555AB" w:rsidR="00EE7894" w:rsidRPr="00D37923" w:rsidRDefault="00B814EE" w:rsidP="00524F06">
      <w:pPr>
        <w:ind w:left="-1080" w:right="-604"/>
        <w:rPr>
          <w:rFonts w:ascii="Arial" w:hAnsi="Arial" w:cs="Arial"/>
          <w:bCs/>
          <w:i/>
          <w:iCs/>
          <w:sz w:val="20"/>
          <w:szCs w:val="20"/>
        </w:rPr>
      </w:pPr>
      <w:r w:rsidRPr="00D37923">
        <w:rPr>
          <w:rFonts w:ascii="Arial" w:hAnsi="Arial" w:cs="Arial"/>
          <w:bCs/>
          <w:i/>
          <w:iCs/>
          <w:sz w:val="20"/>
          <w:szCs w:val="20"/>
        </w:rPr>
        <w:t xml:space="preserve">Health &amp; </w:t>
      </w:r>
      <w:r w:rsidR="002377DA" w:rsidRPr="00D37923">
        <w:rPr>
          <w:rFonts w:ascii="Arial" w:hAnsi="Arial" w:cs="Arial"/>
          <w:bCs/>
          <w:i/>
          <w:iCs/>
          <w:sz w:val="20"/>
          <w:szCs w:val="20"/>
        </w:rPr>
        <w:t>Safety</w:t>
      </w:r>
      <w:r w:rsidRPr="00D37923">
        <w:rPr>
          <w:rFonts w:ascii="Arial" w:hAnsi="Arial" w:cs="Arial"/>
          <w:bCs/>
          <w:i/>
          <w:iCs/>
          <w:sz w:val="20"/>
          <w:szCs w:val="20"/>
        </w:rPr>
        <w:t xml:space="preserve"> is</w:t>
      </w:r>
      <w:r w:rsidR="002377DA" w:rsidRPr="00D37923">
        <w:rPr>
          <w:rFonts w:ascii="Arial" w:hAnsi="Arial" w:cs="Arial"/>
          <w:bCs/>
          <w:i/>
          <w:iCs/>
          <w:sz w:val="20"/>
          <w:szCs w:val="20"/>
        </w:rPr>
        <w:t xml:space="preserve"> an integral part of our planning and decision making.  We will manage our company, wherever we do business, in an ethical way that strikes an appropriate and well-re</w:t>
      </w:r>
      <w:r w:rsidR="00EE7894" w:rsidRPr="00D37923">
        <w:rPr>
          <w:rFonts w:ascii="Arial" w:hAnsi="Arial" w:cs="Arial"/>
          <w:bCs/>
          <w:i/>
          <w:iCs/>
          <w:sz w:val="20"/>
          <w:szCs w:val="20"/>
        </w:rPr>
        <w:t>asoned balance between economic</w:t>
      </w:r>
      <w:r w:rsidR="002377DA" w:rsidRPr="00D37923">
        <w:rPr>
          <w:rFonts w:ascii="Arial" w:hAnsi="Arial" w:cs="Arial"/>
          <w:bCs/>
          <w:i/>
          <w:iCs/>
          <w:sz w:val="20"/>
          <w:szCs w:val="20"/>
        </w:rPr>
        <w:t xml:space="preserve"> </w:t>
      </w:r>
      <w:r w:rsidR="00EE7894" w:rsidRPr="00D37923">
        <w:rPr>
          <w:rFonts w:ascii="Arial" w:hAnsi="Arial" w:cs="Arial"/>
          <w:bCs/>
          <w:i/>
          <w:iCs/>
          <w:sz w:val="20"/>
          <w:szCs w:val="20"/>
        </w:rPr>
        <w:t xml:space="preserve">and </w:t>
      </w:r>
      <w:r w:rsidR="002377DA" w:rsidRPr="00D37923">
        <w:rPr>
          <w:rFonts w:ascii="Arial" w:hAnsi="Arial" w:cs="Arial"/>
          <w:bCs/>
          <w:i/>
          <w:iCs/>
          <w:sz w:val="20"/>
          <w:szCs w:val="20"/>
        </w:rPr>
        <w:t xml:space="preserve">social needs. </w:t>
      </w:r>
    </w:p>
    <w:p w14:paraId="51938DED" w14:textId="5F632425" w:rsidR="00EE7894" w:rsidRPr="00D37923" w:rsidRDefault="005A3370" w:rsidP="00EE7894">
      <w:pPr>
        <w:pStyle w:val="Default"/>
        <w:ind w:left="-1080" w:right="-604"/>
        <w:rPr>
          <w:rFonts w:ascii="Arial" w:hAnsi="Arial" w:cs="Arial"/>
          <w:bCs/>
          <w:i/>
          <w:iCs/>
          <w:sz w:val="20"/>
          <w:szCs w:val="20"/>
        </w:rPr>
      </w:pPr>
      <w:r w:rsidRPr="005A3370">
        <w:rPr>
          <w:rFonts w:ascii="Arial" w:hAnsi="Arial" w:cs="Arial"/>
          <w:bCs/>
          <w:i/>
          <w:iCs/>
          <w:color w:val="00B0F0"/>
          <w:sz w:val="20"/>
          <w:szCs w:val="20"/>
        </w:rPr>
        <w:t>(COMPANY NAME)</w:t>
      </w:r>
      <w:r w:rsidR="00EE7894" w:rsidRPr="005A3370">
        <w:rPr>
          <w:rFonts w:ascii="Arial" w:hAnsi="Arial" w:cs="Arial"/>
          <w:bCs/>
          <w:i/>
          <w:iCs/>
          <w:color w:val="00B0F0"/>
          <w:sz w:val="20"/>
          <w:szCs w:val="20"/>
        </w:rPr>
        <w:t xml:space="preserve"> </w:t>
      </w:r>
      <w:r w:rsidR="00EE7894" w:rsidRPr="00D37923">
        <w:rPr>
          <w:rFonts w:ascii="Arial" w:hAnsi="Arial" w:cs="Arial"/>
          <w:bCs/>
          <w:i/>
          <w:iCs/>
          <w:sz w:val="20"/>
          <w:szCs w:val="20"/>
        </w:rPr>
        <w:t>is committed to an environment where well-motivated and conscientious personnel assure people of being able to work under a standard of Health and Safety acceptable to all stakeholders and conducive to work performance and the service to clients of the highest global standards,</w:t>
      </w:r>
    </w:p>
    <w:p w14:paraId="24B89118" w14:textId="77777777" w:rsidR="00EE7894" w:rsidRPr="00D37923" w:rsidRDefault="00EE7894" w:rsidP="00EE7894">
      <w:pPr>
        <w:pStyle w:val="Default"/>
        <w:rPr>
          <w:rFonts w:ascii="Arial" w:hAnsi="Arial" w:cs="Arial"/>
          <w:b/>
          <w:bCs/>
          <w:i/>
          <w:iCs/>
          <w:szCs w:val="20"/>
        </w:rPr>
      </w:pPr>
    </w:p>
    <w:p w14:paraId="57A310F2" w14:textId="77777777" w:rsidR="00EE7894" w:rsidRPr="00D37923" w:rsidRDefault="00EE7894" w:rsidP="00EE7894">
      <w:pPr>
        <w:pStyle w:val="Default"/>
        <w:ind w:left="3690"/>
        <w:rPr>
          <w:rFonts w:ascii="Arial" w:hAnsi="Arial" w:cs="Arial"/>
          <w:b/>
          <w:bCs/>
          <w:i/>
          <w:iCs/>
          <w:sz w:val="20"/>
          <w:szCs w:val="20"/>
        </w:rPr>
      </w:pPr>
      <w:r w:rsidRPr="00D37923">
        <w:rPr>
          <w:rFonts w:ascii="Arial" w:hAnsi="Arial" w:cs="Arial"/>
          <w:b/>
          <w:bCs/>
          <w:i/>
          <w:iCs/>
          <w:sz w:val="20"/>
          <w:szCs w:val="20"/>
        </w:rPr>
        <w:t>OBJECTIVES</w:t>
      </w:r>
    </w:p>
    <w:p w14:paraId="25CDFBD7" w14:textId="77777777" w:rsidR="00EE7894" w:rsidRPr="00D37923" w:rsidRDefault="00EE7894" w:rsidP="00EE7894">
      <w:pPr>
        <w:pStyle w:val="Default"/>
        <w:rPr>
          <w:rFonts w:ascii="Arial" w:hAnsi="Arial" w:cs="Arial"/>
          <w:b/>
          <w:bCs/>
          <w:i/>
          <w:iCs/>
          <w:szCs w:val="20"/>
        </w:rPr>
      </w:pPr>
    </w:p>
    <w:p w14:paraId="6A433E78"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minimize or eliminate incidents of occupational safety and health risks within the company.</w:t>
      </w:r>
    </w:p>
    <w:p w14:paraId="30C079DB" w14:textId="77777777" w:rsidR="00524F06" w:rsidRPr="00D37923" w:rsidRDefault="00524F06" w:rsidP="00524F06">
      <w:pPr>
        <w:pStyle w:val="Default"/>
        <w:ind w:left="-180"/>
        <w:rPr>
          <w:rFonts w:ascii="Arial" w:hAnsi="Arial" w:cs="Arial"/>
          <w:bCs/>
          <w:i/>
          <w:iCs/>
          <w:sz w:val="20"/>
          <w:szCs w:val="20"/>
        </w:rPr>
      </w:pPr>
    </w:p>
    <w:p w14:paraId="630F8E7D" w14:textId="77777777" w:rsidR="00524F06" w:rsidRPr="00D37923" w:rsidRDefault="00EE7894" w:rsidP="00524F06">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comply with all legislation regarding safe storage and handling of chemical substances</w:t>
      </w:r>
    </w:p>
    <w:p w14:paraId="66DA39A2" w14:textId="77777777" w:rsidR="00524F06" w:rsidRPr="00D37923" w:rsidRDefault="00524F06" w:rsidP="00524F06">
      <w:pPr>
        <w:pStyle w:val="Default"/>
        <w:rPr>
          <w:rFonts w:ascii="Arial" w:hAnsi="Arial" w:cs="Arial"/>
          <w:bCs/>
          <w:i/>
          <w:iCs/>
          <w:sz w:val="20"/>
          <w:szCs w:val="20"/>
        </w:rPr>
      </w:pPr>
    </w:p>
    <w:p w14:paraId="5CE1EF17" w14:textId="77777777" w:rsidR="00524F06" w:rsidRPr="00D37923" w:rsidRDefault="00524F06"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adhere to objectives and targets set by the company to achieve growth</w:t>
      </w:r>
    </w:p>
    <w:p w14:paraId="629E2D21" w14:textId="77777777" w:rsidR="00524F06" w:rsidRPr="00D37923" w:rsidRDefault="00524F06" w:rsidP="00524F06">
      <w:pPr>
        <w:pStyle w:val="Default"/>
        <w:rPr>
          <w:rFonts w:ascii="Arial" w:hAnsi="Arial" w:cs="Arial"/>
          <w:bCs/>
          <w:i/>
          <w:iCs/>
          <w:sz w:val="20"/>
          <w:szCs w:val="20"/>
        </w:rPr>
      </w:pPr>
    </w:p>
    <w:p w14:paraId="69363AC7"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identify and initiate a plan of action aimed at eliminating or reducing risks and hazards.</w:t>
      </w:r>
    </w:p>
    <w:p w14:paraId="6079E4CB" w14:textId="77777777" w:rsidR="00524F06" w:rsidRPr="00D37923" w:rsidRDefault="00524F06" w:rsidP="00524F06">
      <w:pPr>
        <w:pStyle w:val="Default"/>
        <w:rPr>
          <w:rFonts w:ascii="Arial" w:hAnsi="Arial" w:cs="Arial"/>
          <w:bCs/>
          <w:i/>
          <w:iCs/>
          <w:sz w:val="20"/>
          <w:szCs w:val="20"/>
        </w:rPr>
      </w:pPr>
    </w:p>
    <w:p w14:paraId="3F4B2D4B"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maintain a high standard of housekeeping.</w:t>
      </w:r>
    </w:p>
    <w:p w14:paraId="42155F27" w14:textId="77777777" w:rsidR="00524F06" w:rsidRPr="00D37923" w:rsidRDefault="00524F06" w:rsidP="00524F06">
      <w:pPr>
        <w:pStyle w:val="Default"/>
        <w:rPr>
          <w:rFonts w:ascii="Arial" w:hAnsi="Arial" w:cs="Arial"/>
          <w:bCs/>
          <w:i/>
          <w:iCs/>
          <w:sz w:val="20"/>
          <w:szCs w:val="20"/>
        </w:rPr>
      </w:pPr>
    </w:p>
    <w:p w14:paraId="48F02AE4"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 xml:space="preserve">To provide </w:t>
      </w:r>
      <w:r w:rsidR="00524F06" w:rsidRPr="00D37923">
        <w:rPr>
          <w:rFonts w:ascii="Arial" w:hAnsi="Arial" w:cs="Arial"/>
          <w:bCs/>
          <w:i/>
          <w:iCs/>
          <w:sz w:val="20"/>
          <w:szCs w:val="20"/>
        </w:rPr>
        <w:t>every</w:t>
      </w:r>
      <w:r w:rsidRPr="00D37923">
        <w:rPr>
          <w:rFonts w:ascii="Arial" w:hAnsi="Arial" w:cs="Arial"/>
          <w:bCs/>
          <w:i/>
          <w:iCs/>
          <w:sz w:val="20"/>
          <w:szCs w:val="20"/>
        </w:rPr>
        <w:t xml:space="preserve"> employee with the necessary awareness, knowledge, skills and equipment to perform their tasks in the safest and most productive manner and to counter any risks or hazard that may be encountered in the workplace.</w:t>
      </w:r>
    </w:p>
    <w:p w14:paraId="40AA50DC" w14:textId="77777777" w:rsidR="00524F06" w:rsidRPr="00D37923" w:rsidRDefault="00524F06" w:rsidP="00524F06">
      <w:pPr>
        <w:pStyle w:val="Default"/>
        <w:rPr>
          <w:rFonts w:ascii="Arial" w:hAnsi="Arial" w:cs="Arial"/>
          <w:bCs/>
          <w:i/>
          <w:iCs/>
          <w:sz w:val="20"/>
          <w:szCs w:val="20"/>
        </w:rPr>
      </w:pPr>
    </w:p>
    <w:p w14:paraId="60ECCE34"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encourage and develop a co-operative workforce who can achieve high standards of safety.</w:t>
      </w:r>
    </w:p>
    <w:p w14:paraId="77AF8943" w14:textId="77777777" w:rsidR="00524F06" w:rsidRPr="00D37923" w:rsidRDefault="00524F06" w:rsidP="00524F06">
      <w:pPr>
        <w:pStyle w:val="Default"/>
        <w:rPr>
          <w:rFonts w:ascii="Arial" w:hAnsi="Arial" w:cs="Arial"/>
          <w:bCs/>
          <w:i/>
          <w:iCs/>
          <w:sz w:val="20"/>
          <w:szCs w:val="20"/>
        </w:rPr>
      </w:pPr>
    </w:p>
    <w:p w14:paraId="2431D085"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work and support any other parties actively promoting Health and Safety and to foster understanding with all allied Government departments.</w:t>
      </w:r>
    </w:p>
    <w:p w14:paraId="2619377D" w14:textId="77777777" w:rsidR="00524F06" w:rsidRPr="00D37923" w:rsidRDefault="00524F06" w:rsidP="00524F06">
      <w:pPr>
        <w:pStyle w:val="Default"/>
        <w:ind w:left="-540"/>
        <w:rPr>
          <w:rFonts w:ascii="Arial" w:hAnsi="Arial" w:cs="Arial"/>
          <w:bCs/>
          <w:i/>
          <w:iCs/>
          <w:sz w:val="20"/>
          <w:szCs w:val="20"/>
        </w:rPr>
      </w:pPr>
    </w:p>
    <w:p w14:paraId="30728097"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 xml:space="preserve">All incidents will be investigated, no matter how minor to take the necessary steps </w:t>
      </w:r>
      <w:r w:rsidR="00524F06" w:rsidRPr="00D37923">
        <w:rPr>
          <w:rFonts w:ascii="Arial" w:hAnsi="Arial" w:cs="Arial"/>
          <w:bCs/>
          <w:i/>
          <w:iCs/>
          <w:sz w:val="20"/>
          <w:szCs w:val="20"/>
        </w:rPr>
        <w:t>to</w:t>
      </w:r>
      <w:r w:rsidRPr="00D37923">
        <w:rPr>
          <w:rFonts w:ascii="Arial" w:hAnsi="Arial" w:cs="Arial"/>
          <w:bCs/>
          <w:i/>
          <w:iCs/>
          <w:sz w:val="20"/>
          <w:szCs w:val="20"/>
        </w:rPr>
        <w:t xml:space="preserve"> prevent a re-occurrence.</w:t>
      </w:r>
    </w:p>
    <w:p w14:paraId="33BBF3F4" w14:textId="77777777" w:rsidR="00524F06" w:rsidRPr="00D37923" w:rsidRDefault="00524F06" w:rsidP="00524F06">
      <w:pPr>
        <w:pStyle w:val="Default"/>
        <w:rPr>
          <w:rFonts w:ascii="Arial" w:hAnsi="Arial" w:cs="Arial"/>
          <w:bCs/>
          <w:i/>
          <w:iCs/>
          <w:sz w:val="20"/>
          <w:szCs w:val="20"/>
        </w:rPr>
      </w:pPr>
    </w:p>
    <w:p w14:paraId="4C8A9BFA" w14:textId="77777777" w:rsidR="00EE7894" w:rsidRPr="00D37923" w:rsidRDefault="00EE7894"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 xml:space="preserve"> To conduct regular inspections and audits to ensure this Health and Safety policy is being adhered to.</w:t>
      </w:r>
    </w:p>
    <w:p w14:paraId="7C8E9278" w14:textId="77777777" w:rsidR="00524F06" w:rsidRPr="00D37923" w:rsidRDefault="00524F06" w:rsidP="00524F06">
      <w:pPr>
        <w:pStyle w:val="Default"/>
        <w:rPr>
          <w:rFonts w:ascii="Arial" w:hAnsi="Arial" w:cs="Arial"/>
          <w:bCs/>
          <w:i/>
          <w:iCs/>
          <w:sz w:val="20"/>
          <w:szCs w:val="20"/>
        </w:rPr>
      </w:pPr>
    </w:p>
    <w:p w14:paraId="0495FED5" w14:textId="77777777" w:rsidR="00524F06" w:rsidRPr="00D37923" w:rsidRDefault="00EE7894" w:rsidP="00524F06">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provide clients with a high standard of service and ensuring the safety of staff during operations e.g. Spill response, clean ups and rehabilitation.</w:t>
      </w:r>
    </w:p>
    <w:p w14:paraId="095DE0F6" w14:textId="77777777" w:rsidR="00524F06" w:rsidRPr="00D37923" w:rsidRDefault="00524F06" w:rsidP="00524F06">
      <w:pPr>
        <w:pStyle w:val="Default"/>
        <w:rPr>
          <w:rFonts w:ascii="Arial" w:hAnsi="Arial" w:cs="Arial"/>
          <w:bCs/>
          <w:i/>
          <w:iCs/>
          <w:sz w:val="20"/>
          <w:szCs w:val="20"/>
        </w:rPr>
      </w:pPr>
    </w:p>
    <w:p w14:paraId="718BFDF4" w14:textId="77777777" w:rsidR="00524F06" w:rsidRPr="00D37923" w:rsidRDefault="00524F06" w:rsidP="00524F06">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To comply with legislation outlined in the OHS Act 85 of 1993</w:t>
      </w:r>
    </w:p>
    <w:p w14:paraId="229A6983" w14:textId="77777777" w:rsidR="00524F06" w:rsidRPr="00D37923" w:rsidRDefault="00524F06" w:rsidP="00524F06">
      <w:pPr>
        <w:pStyle w:val="Default"/>
        <w:rPr>
          <w:rFonts w:ascii="Arial" w:hAnsi="Arial" w:cs="Arial"/>
          <w:bCs/>
          <w:i/>
          <w:iCs/>
          <w:sz w:val="20"/>
          <w:szCs w:val="20"/>
        </w:rPr>
      </w:pPr>
    </w:p>
    <w:p w14:paraId="18CE8169" w14:textId="00FB0EA0" w:rsidR="00524F06" w:rsidRPr="00D37923" w:rsidRDefault="00524F06" w:rsidP="00EE7894">
      <w:pPr>
        <w:pStyle w:val="Default"/>
        <w:numPr>
          <w:ilvl w:val="0"/>
          <w:numId w:val="5"/>
        </w:numPr>
        <w:tabs>
          <w:tab w:val="clear" w:pos="720"/>
          <w:tab w:val="num" w:pos="630"/>
        </w:tabs>
        <w:ind w:left="-180"/>
        <w:rPr>
          <w:rFonts w:ascii="Arial" w:hAnsi="Arial" w:cs="Arial"/>
          <w:bCs/>
          <w:i/>
          <w:iCs/>
          <w:sz w:val="20"/>
          <w:szCs w:val="20"/>
        </w:rPr>
      </w:pPr>
      <w:r w:rsidRPr="00D37923">
        <w:rPr>
          <w:rFonts w:ascii="Arial" w:hAnsi="Arial" w:cs="Arial"/>
          <w:bCs/>
          <w:i/>
          <w:iCs/>
          <w:sz w:val="20"/>
          <w:szCs w:val="20"/>
        </w:rPr>
        <w:t xml:space="preserve">To implement and continuously improve </w:t>
      </w:r>
      <w:r w:rsidRPr="005A3370">
        <w:rPr>
          <w:rFonts w:ascii="Arial" w:hAnsi="Arial" w:cs="Arial"/>
          <w:bCs/>
          <w:i/>
          <w:iCs/>
          <w:color w:val="00B0F0"/>
          <w:sz w:val="20"/>
          <w:szCs w:val="20"/>
        </w:rPr>
        <w:t xml:space="preserve">ISO </w:t>
      </w:r>
      <w:r w:rsidR="005A3370" w:rsidRPr="005A3370">
        <w:rPr>
          <w:rFonts w:ascii="Arial" w:hAnsi="Arial" w:cs="Arial"/>
          <w:bCs/>
          <w:i/>
          <w:iCs/>
          <w:color w:val="00B0F0"/>
          <w:sz w:val="20"/>
          <w:szCs w:val="20"/>
        </w:rPr>
        <w:t>(18001/45</w:t>
      </w:r>
      <w:r w:rsidRPr="005A3370">
        <w:rPr>
          <w:rFonts w:ascii="Arial" w:hAnsi="Arial" w:cs="Arial"/>
          <w:bCs/>
          <w:i/>
          <w:iCs/>
          <w:color w:val="00B0F0"/>
          <w:sz w:val="20"/>
          <w:szCs w:val="20"/>
        </w:rPr>
        <w:t>001</w:t>
      </w:r>
      <w:r w:rsidR="005A3370" w:rsidRPr="005A3370">
        <w:rPr>
          <w:rFonts w:ascii="Arial" w:hAnsi="Arial" w:cs="Arial"/>
          <w:bCs/>
          <w:i/>
          <w:iCs/>
          <w:color w:val="00B0F0"/>
          <w:sz w:val="20"/>
          <w:szCs w:val="20"/>
        </w:rPr>
        <w:t>) (THE COMPLIANCE SYSTEM YOUR ORGANISATION USES)</w:t>
      </w:r>
      <w:r w:rsidRPr="00D37923">
        <w:rPr>
          <w:rFonts w:ascii="Arial" w:hAnsi="Arial" w:cs="Arial"/>
          <w:bCs/>
          <w:i/>
          <w:iCs/>
          <w:sz w:val="20"/>
          <w:szCs w:val="20"/>
        </w:rPr>
        <w:t xml:space="preserve"> system elements </w:t>
      </w:r>
    </w:p>
    <w:p w14:paraId="4547632C" w14:textId="77777777" w:rsidR="00161314" w:rsidRPr="00D37923" w:rsidRDefault="00161314" w:rsidP="00161314">
      <w:pPr>
        <w:pStyle w:val="Default"/>
        <w:rPr>
          <w:rFonts w:ascii="Arial" w:hAnsi="Arial" w:cs="Arial"/>
          <w:bCs/>
          <w:i/>
          <w:iCs/>
          <w:sz w:val="20"/>
          <w:szCs w:val="20"/>
        </w:rPr>
      </w:pPr>
    </w:p>
    <w:p w14:paraId="5EB47A81" w14:textId="77777777" w:rsidR="00524F06" w:rsidRPr="00D37923" w:rsidRDefault="00524F06" w:rsidP="00161314">
      <w:pPr>
        <w:pStyle w:val="Default"/>
        <w:rPr>
          <w:rFonts w:ascii="Arial" w:hAnsi="Arial" w:cs="Arial"/>
          <w:bCs/>
          <w:i/>
          <w:iCs/>
          <w:sz w:val="20"/>
          <w:szCs w:val="20"/>
        </w:rPr>
      </w:pPr>
    </w:p>
    <w:p w14:paraId="4CCC99CE" w14:textId="77777777" w:rsidR="00524F06" w:rsidRPr="00D37923" w:rsidRDefault="00524F06" w:rsidP="00161314">
      <w:pPr>
        <w:pStyle w:val="Default"/>
        <w:rPr>
          <w:rFonts w:ascii="Arial" w:hAnsi="Arial" w:cs="Arial"/>
          <w:bCs/>
          <w:i/>
          <w:iCs/>
          <w:sz w:val="20"/>
          <w:szCs w:val="20"/>
        </w:rPr>
      </w:pPr>
    </w:p>
    <w:p w14:paraId="60353FBD" w14:textId="77777777" w:rsidR="00524F06" w:rsidRPr="00D37923" w:rsidRDefault="00524F06" w:rsidP="00161314">
      <w:pPr>
        <w:pStyle w:val="Default"/>
        <w:rPr>
          <w:rFonts w:ascii="Arial" w:hAnsi="Arial" w:cs="Arial"/>
          <w:bCs/>
          <w:i/>
          <w:iCs/>
          <w:sz w:val="20"/>
          <w:szCs w:val="20"/>
        </w:rPr>
      </w:pPr>
    </w:p>
    <w:p w14:paraId="75DB0F92" w14:textId="77777777" w:rsidR="00524F06" w:rsidRPr="00D37923" w:rsidRDefault="00524F06" w:rsidP="00161314">
      <w:pPr>
        <w:pStyle w:val="Default"/>
        <w:rPr>
          <w:rFonts w:ascii="Arial" w:hAnsi="Arial" w:cs="Arial"/>
          <w:bCs/>
          <w:i/>
          <w:iCs/>
          <w:sz w:val="20"/>
          <w:szCs w:val="20"/>
        </w:rPr>
      </w:pPr>
    </w:p>
    <w:p w14:paraId="6FF1530A" w14:textId="77777777" w:rsidR="00524F06" w:rsidRPr="00D37923" w:rsidRDefault="00524F06" w:rsidP="00161314">
      <w:pPr>
        <w:pStyle w:val="Default"/>
        <w:rPr>
          <w:rFonts w:ascii="Arial" w:hAnsi="Arial" w:cs="Arial"/>
          <w:bCs/>
          <w:i/>
          <w:iCs/>
          <w:sz w:val="20"/>
          <w:szCs w:val="20"/>
        </w:rPr>
      </w:pPr>
    </w:p>
    <w:p w14:paraId="180BA258" w14:textId="77777777" w:rsidR="00524F06" w:rsidRPr="00D37923" w:rsidRDefault="00524F06" w:rsidP="00161314">
      <w:pPr>
        <w:pStyle w:val="Default"/>
        <w:rPr>
          <w:rFonts w:ascii="Arial" w:hAnsi="Arial" w:cs="Arial"/>
          <w:bCs/>
          <w:i/>
          <w:iCs/>
          <w:sz w:val="20"/>
          <w:szCs w:val="20"/>
        </w:rPr>
      </w:pPr>
    </w:p>
    <w:p w14:paraId="115FB940" w14:textId="77777777" w:rsidR="00524F06" w:rsidRPr="00D37923" w:rsidRDefault="00524F06" w:rsidP="00161314">
      <w:pPr>
        <w:pStyle w:val="Default"/>
        <w:rPr>
          <w:rFonts w:ascii="Arial" w:hAnsi="Arial" w:cs="Arial"/>
          <w:bCs/>
          <w:i/>
          <w:iCs/>
          <w:sz w:val="20"/>
          <w:szCs w:val="20"/>
        </w:rPr>
      </w:pPr>
    </w:p>
    <w:p w14:paraId="20529755" w14:textId="77777777" w:rsidR="00161314" w:rsidRPr="00D37923" w:rsidRDefault="00161314" w:rsidP="00524F06">
      <w:pPr>
        <w:spacing w:after="0"/>
        <w:rPr>
          <w:rFonts w:ascii="Arial" w:hAnsi="Arial" w:cs="Arial"/>
          <w:sz w:val="20"/>
          <w:szCs w:val="20"/>
        </w:rPr>
      </w:pPr>
      <w:r w:rsidRPr="00D37923">
        <w:rPr>
          <w:rFonts w:ascii="Arial" w:hAnsi="Arial" w:cs="Arial"/>
          <w:sz w:val="20"/>
          <w:szCs w:val="20"/>
        </w:rPr>
        <w:t>_________________</w:t>
      </w:r>
      <w:r w:rsidRPr="00D37923">
        <w:rPr>
          <w:rFonts w:ascii="Arial" w:hAnsi="Arial" w:cs="Arial"/>
          <w:sz w:val="20"/>
          <w:szCs w:val="20"/>
        </w:rPr>
        <w:tab/>
      </w:r>
      <w:r w:rsidRPr="00D37923">
        <w:rPr>
          <w:rFonts w:ascii="Arial" w:hAnsi="Arial" w:cs="Arial"/>
          <w:sz w:val="20"/>
          <w:szCs w:val="20"/>
        </w:rPr>
        <w:tab/>
      </w:r>
      <w:r w:rsidRPr="00D37923">
        <w:rPr>
          <w:rFonts w:ascii="Arial" w:hAnsi="Arial" w:cs="Arial"/>
          <w:sz w:val="20"/>
          <w:szCs w:val="20"/>
        </w:rPr>
        <w:tab/>
      </w:r>
      <w:r w:rsidRPr="00D37923">
        <w:rPr>
          <w:rFonts w:ascii="Arial" w:hAnsi="Arial" w:cs="Arial"/>
          <w:sz w:val="20"/>
          <w:szCs w:val="20"/>
        </w:rPr>
        <w:tab/>
      </w:r>
      <w:r w:rsidRPr="00D37923">
        <w:rPr>
          <w:rFonts w:ascii="Arial" w:hAnsi="Arial" w:cs="Arial"/>
          <w:sz w:val="20"/>
          <w:szCs w:val="20"/>
        </w:rPr>
        <w:tab/>
      </w:r>
      <w:r w:rsidRPr="00D37923">
        <w:rPr>
          <w:rFonts w:ascii="Arial" w:hAnsi="Arial" w:cs="Arial"/>
          <w:sz w:val="20"/>
          <w:szCs w:val="20"/>
        </w:rPr>
        <w:tab/>
      </w:r>
      <w:r w:rsidRPr="00D37923">
        <w:rPr>
          <w:rFonts w:ascii="Arial" w:hAnsi="Arial" w:cs="Arial"/>
          <w:sz w:val="20"/>
          <w:szCs w:val="20"/>
        </w:rPr>
        <w:tab/>
      </w:r>
      <w:r w:rsidR="00524F06" w:rsidRPr="00D37923">
        <w:rPr>
          <w:rFonts w:ascii="Arial" w:hAnsi="Arial" w:cs="Arial"/>
          <w:sz w:val="20"/>
          <w:szCs w:val="20"/>
        </w:rPr>
        <w:t xml:space="preserve">           </w:t>
      </w:r>
      <w:r w:rsidRPr="00D37923">
        <w:rPr>
          <w:rFonts w:ascii="Arial" w:hAnsi="Arial" w:cs="Arial"/>
          <w:sz w:val="20"/>
          <w:szCs w:val="20"/>
        </w:rPr>
        <w:t>_________________</w:t>
      </w:r>
    </w:p>
    <w:p w14:paraId="1B844B82" w14:textId="5F7348FD" w:rsidR="00161314" w:rsidRPr="00D37923" w:rsidRDefault="00807F5B" w:rsidP="002377DA">
      <w:pPr>
        <w:spacing w:after="0"/>
        <w:ind w:left="-709"/>
        <w:rPr>
          <w:rFonts w:ascii="Arial" w:hAnsi="Arial" w:cs="Arial"/>
          <w:sz w:val="20"/>
          <w:szCs w:val="20"/>
        </w:rPr>
      </w:pPr>
      <w:r>
        <w:rPr>
          <w:rFonts w:ascii="Arial" w:hAnsi="Arial" w:cs="Arial"/>
          <w:sz w:val="20"/>
          <w:szCs w:val="20"/>
        </w:rPr>
        <w:t xml:space="preserve">            </w:t>
      </w:r>
      <w:r w:rsidR="00161314" w:rsidRPr="00A00259">
        <w:rPr>
          <w:rFonts w:ascii="Arial" w:hAnsi="Arial" w:cs="Arial"/>
          <w:color w:val="00B0F0"/>
          <w:sz w:val="20"/>
          <w:szCs w:val="20"/>
        </w:rPr>
        <w:tab/>
      </w:r>
      <w:r w:rsidR="00A00259" w:rsidRPr="00A00259">
        <w:rPr>
          <w:rFonts w:ascii="Arial" w:hAnsi="Arial" w:cs="Arial"/>
          <w:color w:val="00B0F0"/>
          <w:sz w:val="20"/>
          <w:szCs w:val="20"/>
        </w:rPr>
        <w:t>(NAME)</w:t>
      </w:r>
      <w:r w:rsidR="00A00259" w:rsidRPr="00A00259">
        <w:rPr>
          <w:rFonts w:ascii="Arial" w:hAnsi="Arial" w:cs="Arial"/>
          <w:color w:val="00B0F0"/>
          <w:sz w:val="20"/>
          <w:szCs w:val="20"/>
        </w:rPr>
        <w:tab/>
      </w:r>
      <w:r w:rsidR="00A00259">
        <w:rPr>
          <w:rFonts w:ascii="Arial" w:hAnsi="Arial" w:cs="Arial"/>
          <w:sz w:val="20"/>
          <w:szCs w:val="20"/>
        </w:rPr>
        <w:tab/>
      </w:r>
      <w:r w:rsidR="00A00259">
        <w:rPr>
          <w:rFonts w:ascii="Arial" w:hAnsi="Arial" w:cs="Arial"/>
          <w:sz w:val="20"/>
          <w:szCs w:val="20"/>
        </w:rPr>
        <w:tab/>
      </w:r>
      <w:r w:rsidR="00A00259">
        <w:rPr>
          <w:rFonts w:ascii="Arial" w:hAnsi="Arial" w:cs="Arial"/>
          <w:sz w:val="20"/>
          <w:szCs w:val="20"/>
        </w:rPr>
        <w:tab/>
      </w:r>
      <w:r w:rsidR="00161314" w:rsidRPr="00D37923">
        <w:rPr>
          <w:rFonts w:ascii="Arial" w:hAnsi="Arial" w:cs="Arial"/>
          <w:sz w:val="20"/>
          <w:szCs w:val="20"/>
        </w:rPr>
        <w:tab/>
      </w:r>
      <w:r w:rsidR="00161314" w:rsidRPr="00D37923">
        <w:rPr>
          <w:rFonts w:ascii="Arial" w:hAnsi="Arial" w:cs="Arial"/>
          <w:sz w:val="20"/>
          <w:szCs w:val="20"/>
        </w:rPr>
        <w:tab/>
      </w:r>
      <w:r w:rsidR="00161314" w:rsidRPr="00D37923">
        <w:rPr>
          <w:rFonts w:ascii="Arial" w:hAnsi="Arial" w:cs="Arial"/>
          <w:sz w:val="20"/>
          <w:szCs w:val="20"/>
        </w:rPr>
        <w:tab/>
      </w:r>
      <w:r w:rsidR="00161314" w:rsidRPr="00D37923">
        <w:rPr>
          <w:rFonts w:ascii="Arial" w:hAnsi="Arial" w:cs="Arial"/>
          <w:sz w:val="20"/>
          <w:szCs w:val="20"/>
        </w:rPr>
        <w:tab/>
      </w:r>
      <w:r w:rsidR="00161314" w:rsidRPr="00D37923">
        <w:rPr>
          <w:rFonts w:ascii="Arial" w:hAnsi="Arial" w:cs="Arial"/>
          <w:sz w:val="20"/>
          <w:szCs w:val="20"/>
        </w:rPr>
        <w:tab/>
      </w:r>
      <w:r w:rsidR="00524F06" w:rsidRPr="00D37923">
        <w:rPr>
          <w:rFonts w:ascii="Arial" w:hAnsi="Arial" w:cs="Arial"/>
          <w:sz w:val="20"/>
          <w:szCs w:val="20"/>
        </w:rPr>
        <w:t xml:space="preserve">          </w:t>
      </w:r>
      <w:r w:rsidR="00161314" w:rsidRPr="00D37923">
        <w:rPr>
          <w:rFonts w:ascii="Arial" w:hAnsi="Arial" w:cs="Arial"/>
          <w:sz w:val="20"/>
          <w:szCs w:val="20"/>
        </w:rPr>
        <w:t>Date</w:t>
      </w:r>
    </w:p>
    <w:p w14:paraId="78C7BA1A" w14:textId="2C15A7A5" w:rsidR="00335705" w:rsidRPr="00A00259" w:rsidRDefault="00524F06" w:rsidP="00A00259">
      <w:pPr>
        <w:spacing w:after="0"/>
        <w:ind w:left="-709"/>
        <w:rPr>
          <w:rFonts w:ascii="Arial" w:hAnsi="Arial" w:cs="Arial"/>
          <w:sz w:val="20"/>
          <w:szCs w:val="20"/>
        </w:rPr>
      </w:pPr>
      <w:r w:rsidRPr="00D37923">
        <w:rPr>
          <w:rFonts w:ascii="Arial" w:hAnsi="Arial" w:cs="Arial"/>
          <w:sz w:val="20"/>
          <w:szCs w:val="20"/>
        </w:rPr>
        <w:t xml:space="preserve">             </w:t>
      </w:r>
      <w:r w:rsidR="00161314" w:rsidRPr="00D37923">
        <w:rPr>
          <w:rFonts w:ascii="Arial" w:hAnsi="Arial" w:cs="Arial"/>
          <w:sz w:val="20"/>
          <w:szCs w:val="20"/>
        </w:rPr>
        <w:t>Chief Executive Officer</w:t>
      </w:r>
    </w:p>
    <w:sectPr w:rsidR="00335705" w:rsidRPr="00A00259" w:rsidSect="00A00E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9DA9" w14:textId="77777777" w:rsidR="00A63C8E" w:rsidRDefault="00A63C8E" w:rsidP="00B733C9">
      <w:pPr>
        <w:spacing w:after="0" w:line="240" w:lineRule="auto"/>
      </w:pPr>
      <w:r>
        <w:separator/>
      </w:r>
    </w:p>
  </w:endnote>
  <w:endnote w:type="continuationSeparator" w:id="0">
    <w:p w14:paraId="3D6977D1" w14:textId="77777777" w:rsidR="00A63C8E" w:rsidRDefault="00A63C8E" w:rsidP="00B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2693"/>
      <w:gridCol w:w="3402"/>
    </w:tblGrid>
    <w:tr w:rsidR="00F91633" w14:paraId="117254D7" w14:textId="77777777" w:rsidTr="00807F5B">
      <w:trPr>
        <w:trHeight w:val="241"/>
      </w:trPr>
      <w:tc>
        <w:tcPr>
          <w:tcW w:w="2410" w:type="dxa"/>
        </w:tcPr>
        <w:p w14:paraId="322CA258" w14:textId="77777777" w:rsidR="00F91633" w:rsidRPr="005A3BF5" w:rsidRDefault="00F7123B" w:rsidP="005A3BF5">
          <w:pPr>
            <w:pStyle w:val="Footer"/>
            <w:jc w:val="center"/>
            <w:rPr>
              <w:rFonts w:ascii="Arial" w:hAnsi="Arial"/>
              <w:sz w:val="18"/>
              <w:szCs w:val="18"/>
            </w:rPr>
          </w:pPr>
          <w:r>
            <w:rPr>
              <w:rFonts w:ascii="Arial" w:hAnsi="Arial"/>
              <w:sz w:val="18"/>
              <w:szCs w:val="18"/>
            </w:rPr>
            <w:t>Compiled by: HSE</w:t>
          </w:r>
        </w:p>
      </w:tc>
      <w:tc>
        <w:tcPr>
          <w:tcW w:w="2835" w:type="dxa"/>
        </w:tcPr>
        <w:p w14:paraId="755CE90D" w14:textId="77777777" w:rsidR="00F91633" w:rsidRPr="005A3BF5" w:rsidRDefault="00F7123B" w:rsidP="005A3BF5">
          <w:pPr>
            <w:pStyle w:val="Footer"/>
            <w:jc w:val="center"/>
            <w:rPr>
              <w:rFonts w:ascii="Arial" w:hAnsi="Arial"/>
              <w:sz w:val="18"/>
              <w:szCs w:val="18"/>
            </w:rPr>
          </w:pPr>
          <w:r>
            <w:rPr>
              <w:rFonts w:ascii="Arial" w:hAnsi="Arial"/>
              <w:sz w:val="18"/>
              <w:szCs w:val="18"/>
            </w:rPr>
            <w:t xml:space="preserve">Revised By: HSE </w:t>
          </w:r>
          <w:r w:rsidR="00D33DF4" w:rsidRPr="005A3BF5">
            <w:rPr>
              <w:rFonts w:ascii="Arial" w:hAnsi="Arial"/>
              <w:sz w:val="18"/>
              <w:szCs w:val="18"/>
            </w:rPr>
            <w:t>Department</w:t>
          </w:r>
        </w:p>
      </w:tc>
      <w:tc>
        <w:tcPr>
          <w:tcW w:w="2693" w:type="dxa"/>
        </w:tcPr>
        <w:p w14:paraId="086584D2" w14:textId="0318063F" w:rsidR="00F91633" w:rsidRPr="005A3BF5" w:rsidRDefault="00D33DF4" w:rsidP="005A3BF5">
          <w:pPr>
            <w:pStyle w:val="Footer"/>
            <w:jc w:val="center"/>
            <w:rPr>
              <w:rFonts w:ascii="Arial" w:hAnsi="Arial"/>
              <w:sz w:val="18"/>
              <w:szCs w:val="18"/>
            </w:rPr>
          </w:pPr>
          <w:r w:rsidRPr="005A3BF5">
            <w:rPr>
              <w:rFonts w:ascii="Arial" w:hAnsi="Arial"/>
              <w:sz w:val="18"/>
              <w:szCs w:val="18"/>
            </w:rPr>
            <w:t xml:space="preserve">Authorised By: </w:t>
          </w:r>
          <w:r w:rsidR="00A00259" w:rsidRPr="00A00259">
            <w:rPr>
              <w:rFonts w:ascii="Arial" w:hAnsi="Arial"/>
              <w:color w:val="00B0F0"/>
              <w:sz w:val="18"/>
              <w:szCs w:val="18"/>
            </w:rPr>
            <w:t>NAME</w:t>
          </w:r>
        </w:p>
      </w:tc>
      <w:tc>
        <w:tcPr>
          <w:tcW w:w="3402" w:type="dxa"/>
        </w:tcPr>
        <w:p w14:paraId="39A531C0" w14:textId="77777777" w:rsidR="00F91633" w:rsidRPr="005A3BF5" w:rsidRDefault="002377DA" w:rsidP="002377DA">
          <w:pPr>
            <w:pStyle w:val="Footer"/>
            <w:rPr>
              <w:rFonts w:ascii="Arial" w:hAnsi="Arial"/>
              <w:sz w:val="18"/>
              <w:szCs w:val="18"/>
            </w:rPr>
          </w:pPr>
          <w:r>
            <w:rPr>
              <w:rFonts w:ascii="Arial" w:hAnsi="Arial"/>
              <w:sz w:val="18"/>
              <w:szCs w:val="18"/>
              <w:lang w:val="en-US"/>
            </w:rPr>
            <w:t>Occupational Health and Safety Policy</w:t>
          </w:r>
        </w:p>
      </w:tc>
    </w:tr>
    <w:tr w:rsidR="00F91633" w:rsidRPr="00A00259" w14:paraId="0B0D6755" w14:textId="77777777" w:rsidTr="00807F5B">
      <w:trPr>
        <w:trHeight w:val="260"/>
      </w:trPr>
      <w:tc>
        <w:tcPr>
          <w:tcW w:w="2410" w:type="dxa"/>
        </w:tcPr>
        <w:p w14:paraId="6A2D7785" w14:textId="77777777" w:rsidR="00F91633" w:rsidRPr="00A00259" w:rsidRDefault="00F91633" w:rsidP="005A3BF5">
          <w:pPr>
            <w:pStyle w:val="Footer"/>
            <w:jc w:val="center"/>
            <w:rPr>
              <w:rFonts w:ascii="Arial" w:hAnsi="Arial"/>
              <w:sz w:val="18"/>
              <w:szCs w:val="18"/>
            </w:rPr>
          </w:pPr>
        </w:p>
      </w:tc>
      <w:tc>
        <w:tcPr>
          <w:tcW w:w="2835" w:type="dxa"/>
        </w:tcPr>
        <w:p w14:paraId="6D4F2B17" w14:textId="77777777" w:rsidR="00F91633" w:rsidRPr="00A00259" w:rsidRDefault="00F91633" w:rsidP="005A3BF5">
          <w:pPr>
            <w:pStyle w:val="Footer"/>
            <w:jc w:val="center"/>
            <w:rPr>
              <w:rFonts w:ascii="Arial" w:hAnsi="Arial"/>
              <w:sz w:val="18"/>
              <w:szCs w:val="18"/>
            </w:rPr>
          </w:pPr>
        </w:p>
      </w:tc>
      <w:tc>
        <w:tcPr>
          <w:tcW w:w="2693" w:type="dxa"/>
        </w:tcPr>
        <w:p w14:paraId="11350247" w14:textId="77777777" w:rsidR="00F91633" w:rsidRPr="00A00259" w:rsidRDefault="00F91633" w:rsidP="005A3BF5">
          <w:pPr>
            <w:pStyle w:val="Footer"/>
            <w:jc w:val="center"/>
            <w:rPr>
              <w:rFonts w:ascii="Arial" w:hAnsi="Arial"/>
              <w:sz w:val="18"/>
              <w:szCs w:val="18"/>
            </w:rPr>
          </w:pPr>
        </w:p>
      </w:tc>
      <w:tc>
        <w:tcPr>
          <w:tcW w:w="3402" w:type="dxa"/>
        </w:tcPr>
        <w:p w14:paraId="39A50714" w14:textId="77777777" w:rsidR="00F91633" w:rsidRPr="00A00259" w:rsidRDefault="005A3BF5" w:rsidP="005A3BF5">
          <w:pPr>
            <w:pStyle w:val="Footer"/>
            <w:jc w:val="center"/>
            <w:rPr>
              <w:rFonts w:ascii="Arial" w:hAnsi="Arial"/>
              <w:sz w:val="18"/>
              <w:szCs w:val="18"/>
            </w:rPr>
          </w:pPr>
          <w:r w:rsidRPr="00A00259">
            <w:rPr>
              <w:rFonts w:ascii="Arial" w:hAnsi="Arial"/>
              <w:sz w:val="18"/>
              <w:szCs w:val="18"/>
            </w:rPr>
            <w:t>Page 1 of 1</w:t>
          </w:r>
        </w:p>
      </w:tc>
    </w:tr>
  </w:tbl>
  <w:p w14:paraId="3B042AE3" w14:textId="77777777" w:rsidR="00A00259" w:rsidRDefault="00A00259">
    <w:pPr>
      <w:pStyle w:val="Footer"/>
      <w:rPr>
        <w:sz w:val="18"/>
        <w:szCs w:val="18"/>
      </w:rPr>
    </w:pPr>
  </w:p>
  <w:p w14:paraId="1C41CBEC" w14:textId="3862A296" w:rsidR="00F91633" w:rsidRPr="00A00259" w:rsidRDefault="00A00259" w:rsidP="00A00259">
    <w:pPr>
      <w:pStyle w:val="Footer"/>
      <w:jc w:val="right"/>
      <w:rPr>
        <w:sz w:val="18"/>
        <w:szCs w:val="18"/>
      </w:rPr>
    </w:pPr>
    <w:r w:rsidRPr="00A00259">
      <w:rPr>
        <w:sz w:val="18"/>
        <w:szCs w:val="18"/>
      </w:rPr>
      <w:t>SAFETY OFFICER TRAINING SAMPLE - Annexure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213C" w14:textId="77777777" w:rsidR="00A63C8E" w:rsidRDefault="00A63C8E" w:rsidP="00B733C9">
      <w:pPr>
        <w:spacing w:after="0" w:line="240" w:lineRule="auto"/>
      </w:pPr>
      <w:r>
        <w:separator/>
      </w:r>
    </w:p>
  </w:footnote>
  <w:footnote w:type="continuationSeparator" w:id="0">
    <w:p w14:paraId="11DAACA5" w14:textId="77777777" w:rsidR="00A63C8E" w:rsidRDefault="00A63C8E" w:rsidP="00B7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1139" w:type="dxa"/>
      <w:tblBorders>
        <w:insideH w:val="dotted" w:sz="4" w:space="0" w:color="auto"/>
        <w:insideV w:val="dotted" w:sz="4" w:space="0" w:color="auto"/>
      </w:tblBorders>
      <w:tblLook w:val="04A0" w:firstRow="1" w:lastRow="0" w:firstColumn="1" w:lastColumn="0" w:noHBand="0" w:noVBand="1"/>
    </w:tblPr>
    <w:tblGrid>
      <w:gridCol w:w="2552"/>
      <w:gridCol w:w="5386"/>
      <w:gridCol w:w="1276"/>
      <w:gridCol w:w="2126"/>
    </w:tblGrid>
    <w:tr w:rsidR="00161314" w14:paraId="6C7A794F" w14:textId="77777777" w:rsidTr="00F91633">
      <w:trPr>
        <w:trHeight w:val="412"/>
      </w:trPr>
      <w:tc>
        <w:tcPr>
          <w:tcW w:w="2552" w:type="dxa"/>
          <w:vMerge w:val="restart"/>
          <w:tcBorders>
            <w:top w:val="single" w:sz="4" w:space="0" w:color="auto"/>
            <w:bottom w:val="single" w:sz="4" w:space="0" w:color="auto"/>
            <w:right w:val="nil"/>
          </w:tcBorders>
          <w:vAlign w:val="center"/>
        </w:tcPr>
        <w:p w14:paraId="4EEB78D4" w14:textId="2E3726FB" w:rsidR="00161314" w:rsidRDefault="00161314" w:rsidP="00F91633">
          <w:pPr>
            <w:pStyle w:val="Header"/>
            <w:tabs>
              <w:tab w:val="clear" w:pos="9026"/>
              <w:tab w:val="right" w:pos="1197"/>
            </w:tabs>
            <w:ind w:left="-108"/>
            <w:rPr>
              <w:sz w:val="20"/>
            </w:rPr>
          </w:pPr>
        </w:p>
      </w:tc>
      <w:tc>
        <w:tcPr>
          <w:tcW w:w="5386" w:type="dxa"/>
          <w:vMerge w:val="restart"/>
          <w:tcBorders>
            <w:top w:val="single" w:sz="4" w:space="0" w:color="auto"/>
            <w:left w:val="nil"/>
            <w:bottom w:val="single" w:sz="4" w:space="0" w:color="auto"/>
          </w:tcBorders>
          <w:vAlign w:val="center"/>
        </w:tcPr>
        <w:p w14:paraId="7186B343" w14:textId="5FAD23DB" w:rsidR="00161314" w:rsidRDefault="005A3370" w:rsidP="006530CD">
          <w:pPr>
            <w:pStyle w:val="Header"/>
            <w:jc w:val="center"/>
            <w:rPr>
              <w:rFonts w:ascii="Arial" w:hAnsi="Arial" w:cs="Arial"/>
              <w:b/>
              <w:sz w:val="28"/>
            </w:rPr>
          </w:pPr>
          <w:r>
            <w:rPr>
              <w:rFonts w:ascii="Arial" w:hAnsi="Arial" w:cs="Arial"/>
              <w:b/>
              <w:sz w:val="28"/>
            </w:rPr>
            <w:t>TRAINING SAMPLE</w:t>
          </w:r>
        </w:p>
        <w:p w14:paraId="39A0EC46" w14:textId="77777777" w:rsidR="00807F5B" w:rsidRPr="007224FE" w:rsidRDefault="00807F5B" w:rsidP="006530CD">
          <w:pPr>
            <w:pStyle w:val="Header"/>
            <w:jc w:val="center"/>
            <w:rPr>
              <w:rFonts w:ascii="Arial" w:hAnsi="Arial" w:cs="Arial"/>
              <w:b/>
              <w:sz w:val="6"/>
            </w:rPr>
          </w:pPr>
        </w:p>
        <w:p w14:paraId="5797FA03" w14:textId="77777777" w:rsidR="00161314" w:rsidRPr="007224FE" w:rsidRDefault="002377DA" w:rsidP="006530CD">
          <w:pPr>
            <w:pStyle w:val="Header"/>
            <w:jc w:val="center"/>
            <w:rPr>
              <w:rFonts w:ascii="Arial" w:hAnsi="Arial" w:cs="Arial"/>
              <w:b/>
              <w:sz w:val="20"/>
            </w:rPr>
          </w:pPr>
          <w:r w:rsidRPr="007224FE">
            <w:rPr>
              <w:rFonts w:ascii="Arial" w:hAnsi="Arial" w:cs="Arial"/>
              <w:b/>
              <w:sz w:val="20"/>
            </w:rPr>
            <w:t>OCCUPATIONAL HEALTH &amp; SAFETY POLICY</w:t>
          </w:r>
        </w:p>
        <w:p w14:paraId="7C5F3BD9" w14:textId="77777777" w:rsidR="00161314" w:rsidRPr="007224FE" w:rsidRDefault="00161314" w:rsidP="006530CD">
          <w:pPr>
            <w:pStyle w:val="Header"/>
            <w:jc w:val="center"/>
            <w:rPr>
              <w:rFonts w:ascii="Arial" w:hAnsi="Arial" w:cs="Arial"/>
              <w:b/>
              <w:sz w:val="6"/>
            </w:rPr>
          </w:pPr>
        </w:p>
        <w:p w14:paraId="6C87F036" w14:textId="10456480" w:rsidR="00161314" w:rsidRPr="007224FE" w:rsidRDefault="00161314" w:rsidP="006530CD">
          <w:pPr>
            <w:pStyle w:val="Header"/>
            <w:jc w:val="center"/>
            <w:rPr>
              <w:rFonts w:ascii="Arial" w:hAnsi="Arial" w:cs="Arial"/>
              <w:b/>
              <w:sz w:val="12"/>
            </w:rPr>
          </w:pPr>
        </w:p>
      </w:tc>
      <w:tc>
        <w:tcPr>
          <w:tcW w:w="1276" w:type="dxa"/>
          <w:shd w:val="clear" w:color="auto" w:fill="F2F2F2" w:themeFill="background1" w:themeFillShade="F2"/>
          <w:vAlign w:val="center"/>
        </w:tcPr>
        <w:p w14:paraId="3617358A"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Doc no.</w:t>
          </w:r>
        </w:p>
      </w:tc>
      <w:tc>
        <w:tcPr>
          <w:tcW w:w="2126" w:type="dxa"/>
          <w:vAlign w:val="center"/>
        </w:tcPr>
        <w:p w14:paraId="336DB498" w14:textId="77777777" w:rsidR="00D33DF4" w:rsidRPr="007224FE" w:rsidRDefault="00D33DF4" w:rsidP="00D33DF4">
          <w:pPr>
            <w:rPr>
              <w:rFonts w:ascii="Arial" w:hAnsi="Arial" w:cs="Arial"/>
              <w:b/>
              <w:color w:val="000000"/>
              <w:sz w:val="16"/>
              <w:szCs w:val="16"/>
            </w:rPr>
          </w:pPr>
        </w:p>
        <w:p w14:paraId="685DAB1D" w14:textId="77777777" w:rsidR="002377DA" w:rsidRPr="007224FE" w:rsidRDefault="002377DA" w:rsidP="00807F5B">
          <w:pPr>
            <w:pStyle w:val="Header"/>
            <w:ind w:right="-250"/>
            <w:rPr>
              <w:rFonts w:ascii="Arial" w:hAnsi="Arial" w:cs="Arial"/>
              <w:b/>
              <w:sz w:val="16"/>
              <w:szCs w:val="16"/>
            </w:rPr>
          </w:pPr>
        </w:p>
      </w:tc>
    </w:tr>
    <w:tr w:rsidR="00161314" w14:paraId="1400AF5F" w14:textId="77777777" w:rsidTr="00F91633">
      <w:trPr>
        <w:trHeight w:val="369"/>
      </w:trPr>
      <w:tc>
        <w:tcPr>
          <w:tcW w:w="2552" w:type="dxa"/>
          <w:vMerge/>
          <w:tcBorders>
            <w:top w:val="nil"/>
            <w:bottom w:val="single" w:sz="4" w:space="0" w:color="auto"/>
            <w:right w:val="nil"/>
          </w:tcBorders>
          <w:vAlign w:val="center"/>
        </w:tcPr>
        <w:p w14:paraId="318CBC9E" w14:textId="77777777" w:rsidR="00161314" w:rsidRDefault="00161314" w:rsidP="006530CD">
          <w:pPr>
            <w:pStyle w:val="Header"/>
            <w:jc w:val="center"/>
            <w:rPr>
              <w:sz w:val="20"/>
            </w:rPr>
          </w:pPr>
        </w:p>
      </w:tc>
      <w:tc>
        <w:tcPr>
          <w:tcW w:w="5386" w:type="dxa"/>
          <w:vMerge/>
          <w:tcBorders>
            <w:top w:val="nil"/>
            <w:left w:val="nil"/>
            <w:bottom w:val="single" w:sz="4" w:space="0" w:color="auto"/>
          </w:tcBorders>
        </w:tcPr>
        <w:p w14:paraId="7F2CC90B" w14:textId="77777777" w:rsidR="00161314" w:rsidRPr="007224FE" w:rsidRDefault="00161314" w:rsidP="006530CD">
          <w:pPr>
            <w:pStyle w:val="Header"/>
            <w:rPr>
              <w:rFonts w:ascii="Arial" w:hAnsi="Arial" w:cs="Arial"/>
              <w:sz w:val="20"/>
            </w:rPr>
          </w:pPr>
        </w:p>
      </w:tc>
      <w:tc>
        <w:tcPr>
          <w:tcW w:w="1276" w:type="dxa"/>
          <w:shd w:val="clear" w:color="auto" w:fill="F2F2F2" w:themeFill="background1" w:themeFillShade="F2"/>
          <w:vAlign w:val="center"/>
        </w:tcPr>
        <w:p w14:paraId="7429AE6B" w14:textId="77777777" w:rsidR="00161314" w:rsidRPr="007224FE" w:rsidRDefault="00161314" w:rsidP="006530CD">
          <w:pPr>
            <w:pStyle w:val="Header"/>
            <w:rPr>
              <w:rFonts w:ascii="Arial" w:hAnsi="Arial" w:cs="Arial"/>
              <w:b/>
              <w:sz w:val="16"/>
              <w:szCs w:val="16"/>
            </w:rPr>
          </w:pPr>
          <w:r w:rsidRPr="007224FE">
            <w:rPr>
              <w:rFonts w:ascii="Arial" w:hAnsi="Arial" w:cs="Arial"/>
              <w:b/>
              <w:sz w:val="16"/>
              <w:szCs w:val="16"/>
            </w:rPr>
            <w:t>Rev:</w:t>
          </w:r>
        </w:p>
      </w:tc>
      <w:tc>
        <w:tcPr>
          <w:tcW w:w="2126" w:type="dxa"/>
          <w:vAlign w:val="center"/>
        </w:tcPr>
        <w:p w14:paraId="7E152FC9" w14:textId="77777777" w:rsidR="00D33DF4" w:rsidRPr="007224FE" w:rsidRDefault="00D33DF4" w:rsidP="006530CD">
          <w:pPr>
            <w:pStyle w:val="Header"/>
            <w:ind w:right="-250"/>
            <w:rPr>
              <w:rFonts w:ascii="Arial" w:hAnsi="Arial" w:cs="Arial"/>
              <w:b/>
              <w:sz w:val="16"/>
              <w:szCs w:val="16"/>
            </w:rPr>
          </w:pPr>
        </w:p>
        <w:p w14:paraId="0DD72809" w14:textId="6D950062" w:rsidR="00161314" w:rsidRPr="007224FE" w:rsidRDefault="00161314" w:rsidP="006530CD">
          <w:pPr>
            <w:pStyle w:val="Header"/>
            <w:ind w:right="-250"/>
            <w:rPr>
              <w:rFonts w:ascii="Arial" w:hAnsi="Arial" w:cs="Arial"/>
              <w:b/>
              <w:sz w:val="16"/>
              <w:szCs w:val="16"/>
            </w:rPr>
          </w:pPr>
          <w:r w:rsidRPr="007224FE">
            <w:rPr>
              <w:rFonts w:ascii="Arial" w:hAnsi="Arial" w:cs="Arial"/>
              <w:b/>
              <w:sz w:val="16"/>
              <w:szCs w:val="16"/>
            </w:rPr>
            <w:t>Rev: 0</w:t>
          </w:r>
        </w:p>
        <w:p w14:paraId="1227980C" w14:textId="77777777" w:rsidR="00D33DF4" w:rsidRPr="007224FE" w:rsidRDefault="00D33DF4" w:rsidP="006530CD">
          <w:pPr>
            <w:pStyle w:val="Header"/>
            <w:ind w:right="-250"/>
            <w:rPr>
              <w:rFonts w:ascii="Arial" w:hAnsi="Arial" w:cs="Arial"/>
              <w:b/>
              <w:sz w:val="16"/>
              <w:szCs w:val="16"/>
            </w:rPr>
          </w:pPr>
        </w:p>
      </w:tc>
    </w:tr>
    <w:tr w:rsidR="00161314" w14:paraId="45CEF7A6" w14:textId="77777777" w:rsidTr="00F91633">
      <w:trPr>
        <w:trHeight w:val="329"/>
      </w:trPr>
      <w:tc>
        <w:tcPr>
          <w:tcW w:w="2552" w:type="dxa"/>
          <w:vMerge/>
          <w:tcBorders>
            <w:top w:val="nil"/>
            <w:bottom w:val="nil"/>
            <w:right w:val="nil"/>
          </w:tcBorders>
          <w:vAlign w:val="center"/>
        </w:tcPr>
        <w:p w14:paraId="79548D06" w14:textId="77777777" w:rsidR="00161314" w:rsidRDefault="00161314" w:rsidP="006530CD">
          <w:pPr>
            <w:pStyle w:val="Header"/>
            <w:jc w:val="center"/>
            <w:rPr>
              <w:sz w:val="20"/>
            </w:rPr>
          </w:pPr>
        </w:p>
      </w:tc>
      <w:tc>
        <w:tcPr>
          <w:tcW w:w="5386" w:type="dxa"/>
          <w:vMerge/>
          <w:tcBorders>
            <w:top w:val="nil"/>
            <w:left w:val="nil"/>
            <w:bottom w:val="nil"/>
          </w:tcBorders>
        </w:tcPr>
        <w:p w14:paraId="3BB32441" w14:textId="77777777" w:rsidR="00161314" w:rsidRPr="007224FE" w:rsidRDefault="00161314" w:rsidP="006530CD">
          <w:pPr>
            <w:pStyle w:val="Header"/>
            <w:rPr>
              <w:rFonts w:ascii="Arial" w:hAnsi="Arial" w:cs="Arial"/>
              <w:sz w:val="20"/>
            </w:rPr>
          </w:pPr>
        </w:p>
      </w:tc>
      <w:tc>
        <w:tcPr>
          <w:tcW w:w="1276" w:type="dxa"/>
          <w:vMerge w:val="restart"/>
          <w:shd w:val="clear" w:color="auto" w:fill="F2F2F2" w:themeFill="background1" w:themeFillShade="F2"/>
          <w:vAlign w:val="center"/>
        </w:tcPr>
        <w:p w14:paraId="62829BDE" w14:textId="77777777" w:rsidR="00161314" w:rsidRPr="007224FE" w:rsidRDefault="00F91633" w:rsidP="006530CD">
          <w:pPr>
            <w:pStyle w:val="Header"/>
            <w:rPr>
              <w:rFonts w:ascii="Arial" w:hAnsi="Arial" w:cs="Arial"/>
              <w:b/>
              <w:sz w:val="16"/>
              <w:szCs w:val="16"/>
            </w:rPr>
          </w:pPr>
          <w:r w:rsidRPr="007224FE">
            <w:rPr>
              <w:rFonts w:ascii="Arial" w:hAnsi="Arial" w:cs="Arial"/>
              <w:b/>
              <w:sz w:val="16"/>
              <w:szCs w:val="16"/>
            </w:rPr>
            <w:t xml:space="preserve">Initiate </w:t>
          </w:r>
          <w:r w:rsidR="00161314" w:rsidRPr="007224FE">
            <w:rPr>
              <w:rFonts w:ascii="Arial" w:hAnsi="Arial" w:cs="Arial"/>
              <w:b/>
              <w:sz w:val="16"/>
              <w:szCs w:val="16"/>
            </w:rPr>
            <w:t>Date:</w:t>
          </w:r>
        </w:p>
      </w:tc>
      <w:tc>
        <w:tcPr>
          <w:tcW w:w="2126" w:type="dxa"/>
          <w:vMerge w:val="restart"/>
          <w:vAlign w:val="center"/>
        </w:tcPr>
        <w:p w14:paraId="47A26DB6" w14:textId="77777777" w:rsidR="00B814EE" w:rsidRPr="007224FE" w:rsidRDefault="00B814EE" w:rsidP="006530CD">
          <w:pPr>
            <w:pStyle w:val="Header"/>
            <w:ind w:right="-250"/>
            <w:rPr>
              <w:rFonts w:ascii="Arial" w:hAnsi="Arial" w:cs="Arial"/>
              <w:b/>
              <w:sz w:val="16"/>
              <w:szCs w:val="16"/>
            </w:rPr>
          </w:pPr>
        </w:p>
        <w:p w14:paraId="6B480AB0" w14:textId="77777777" w:rsidR="00D33DF4" w:rsidRPr="007224FE" w:rsidRDefault="00D33DF4" w:rsidP="006530CD">
          <w:pPr>
            <w:pStyle w:val="Header"/>
            <w:ind w:right="-250"/>
            <w:rPr>
              <w:rFonts w:ascii="Arial" w:hAnsi="Arial" w:cs="Arial"/>
              <w:b/>
              <w:sz w:val="16"/>
              <w:szCs w:val="16"/>
            </w:rPr>
          </w:pPr>
        </w:p>
      </w:tc>
    </w:tr>
    <w:tr w:rsidR="00161314" w:rsidRPr="004252A9" w14:paraId="020812B6" w14:textId="77777777" w:rsidTr="00D33DF4">
      <w:trPr>
        <w:trHeight w:val="59"/>
      </w:trPr>
      <w:tc>
        <w:tcPr>
          <w:tcW w:w="7938" w:type="dxa"/>
          <w:gridSpan w:val="2"/>
          <w:tcBorders>
            <w:top w:val="nil"/>
            <w:bottom w:val="single" w:sz="4" w:space="0" w:color="auto"/>
          </w:tcBorders>
          <w:vAlign w:val="center"/>
        </w:tcPr>
        <w:p w14:paraId="2FFF82EF" w14:textId="77777777" w:rsidR="00161314" w:rsidRPr="004252A9" w:rsidRDefault="00161314" w:rsidP="00D33DF4">
          <w:pPr>
            <w:pStyle w:val="Header"/>
            <w:rPr>
              <w:rFonts w:ascii="Calibri" w:hAnsi="Calibri" w:cs="Arial"/>
              <w:sz w:val="16"/>
              <w:szCs w:val="16"/>
            </w:rPr>
          </w:pPr>
        </w:p>
      </w:tc>
      <w:tc>
        <w:tcPr>
          <w:tcW w:w="1276" w:type="dxa"/>
          <w:vMerge/>
          <w:shd w:val="clear" w:color="auto" w:fill="F2F2F2" w:themeFill="background1" w:themeFillShade="F2"/>
          <w:vAlign w:val="center"/>
        </w:tcPr>
        <w:p w14:paraId="784EC650" w14:textId="77777777" w:rsidR="00161314" w:rsidRPr="004252A9" w:rsidRDefault="00161314" w:rsidP="006530CD">
          <w:pPr>
            <w:pStyle w:val="Header"/>
            <w:rPr>
              <w:rFonts w:ascii="Calibri" w:hAnsi="Calibri" w:cs="Arial"/>
              <w:sz w:val="16"/>
            </w:rPr>
          </w:pPr>
        </w:p>
      </w:tc>
      <w:tc>
        <w:tcPr>
          <w:tcW w:w="2126" w:type="dxa"/>
          <w:vMerge/>
          <w:vAlign w:val="center"/>
        </w:tcPr>
        <w:p w14:paraId="011AF3D0" w14:textId="77777777" w:rsidR="00161314" w:rsidRPr="004252A9" w:rsidRDefault="00161314" w:rsidP="006530CD">
          <w:pPr>
            <w:pStyle w:val="Header"/>
            <w:ind w:right="-250"/>
            <w:rPr>
              <w:rFonts w:ascii="Calibri" w:hAnsi="Calibri" w:cs="Arial"/>
              <w:sz w:val="16"/>
            </w:rPr>
          </w:pPr>
        </w:p>
      </w:tc>
    </w:tr>
  </w:tbl>
  <w:p w14:paraId="0AC280AD" w14:textId="77777777" w:rsidR="00161314" w:rsidRDefault="0016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2052"/>
    <w:multiLevelType w:val="hybridMultilevel"/>
    <w:tmpl w:val="1D884CC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3C16BB5"/>
    <w:multiLevelType w:val="hybridMultilevel"/>
    <w:tmpl w:val="A5D8DA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E411F61"/>
    <w:multiLevelType w:val="hybridMultilevel"/>
    <w:tmpl w:val="E2F445E8"/>
    <w:lvl w:ilvl="0" w:tplc="C3567532">
      <w:start w:val="1"/>
      <w:numFmt w:val="bullet"/>
      <w:lvlText w:val="•"/>
      <w:lvlJc w:val="left"/>
      <w:pPr>
        <w:ind w:left="2706" w:hanging="360"/>
      </w:pPr>
      <w:rPr>
        <w:rFonts w:ascii="Stencil" w:hAnsi="Stencil" w:hint="default"/>
      </w:rPr>
    </w:lvl>
    <w:lvl w:ilvl="1" w:tplc="1C090003">
      <w:start w:val="1"/>
      <w:numFmt w:val="bullet"/>
      <w:lvlText w:val="o"/>
      <w:lvlJc w:val="left"/>
      <w:pPr>
        <w:ind w:left="3426" w:hanging="360"/>
      </w:pPr>
      <w:rPr>
        <w:rFonts w:ascii="Courier New" w:hAnsi="Courier New" w:cs="Courier New" w:hint="default"/>
      </w:rPr>
    </w:lvl>
    <w:lvl w:ilvl="2" w:tplc="1C090005" w:tentative="1">
      <w:start w:val="1"/>
      <w:numFmt w:val="bullet"/>
      <w:lvlText w:val=""/>
      <w:lvlJc w:val="left"/>
      <w:pPr>
        <w:ind w:left="4146" w:hanging="360"/>
      </w:pPr>
      <w:rPr>
        <w:rFonts w:ascii="Wingdings" w:hAnsi="Wingdings" w:hint="default"/>
      </w:rPr>
    </w:lvl>
    <w:lvl w:ilvl="3" w:tplc="1C090001" w:tentative="1">
      <w:start w:val="1"/>
      <w:numFmt w:val="bullet"/>
      <w:lvlText w:val=""/>
      <w:lvlJc w:val="left"/>
      <w:pPr>
        <w:ind w:left="4866" w:hanging="360"/>
      </w:pPr>
      <w:rPr>
        <w:rFonts w:ascii="Symbol" w:hAnsi="Symbol" w:hint="default"/>
      </w:rPr>
    </w:lvl>
    <w:lvl w:ilvl="4" w:tplc="1C090003" w:tentative="1">
      <w:start w:val="1"/>
      <w:numFmt w:val="bullet"/>
      <w:lvlText w:val="o"/>
      <w:lvlJc w:val="left"/>
      <w:pPr>
        <w:ind w:left="5586" w:hanging="360"/>
      </w:pPr>
      <w:rPr>
        <w:rFonts w:ascii="Courier New" w:hAnsi="Courier New" w:cs="Courier New" w:hint="default"/>
      </w:rPr>
    </w:lvl>
    <w:lvl w:ilvl="5" w:tplc="1C090005" w:tentative="1">
      <w:start w:val="1"/>
      <w:numFmt w:val="bullet"/>
      <w:lvlText w:val=""/>
      <w:lvlJc w:val="left"/>
      <w:pPr>
        <w:ind w:left="6306" w:hanging="360"/>
      </w:pPr>
      <w:rPr>
        <w:rFonts w:ascii="Wingdings" w:hAnsi="Wingdings" w:hint="default"/>
      </w:rPr>
    </w:lvl>
    <w:lvl w:ilvl="6" w:tplc="1C090001" w:tentative="1">
      <w:start w:val="1"/>
      <w:numFmt w:val="bullet"/>
      <w:lvlText w:val=""/>
      <w:lvlJc w:val="left"/>
      <w:pPr>
        <w:ind w:left="7026" w:hanging="360"/>
      </w:pPr>
      <w:rPr>
        <w:rFonts w:ascii="Symbol" w:hAnsi="Symbol" w:hint="default"/>
      </w:rPr>
    </w:lvl>
    <w:lvl w:ilvl="7" w:tplc="1C090003" w:tentative="1">
      <w:start w:val="1"/>
      <w:numFmt w:val="bullet"/>
      <w:lvlText w:val="o"/>
      <w:lvlJc w:val="left"/>
      <w:pPr>
        <w:ind w:left="7746" w:hanging="360"/>
      </w:pPr>
      <w:rPr>
        <w:rFonts w:ascii="Courier New" w:hAnsi="Courier New" w:cs="Courier New" w:hint="default"/>
      </w:rPr>
    </w:lvl>
    <w:lvl w:ilvl="8" w:tplc="1C090005" w:tentative="1">
      <w:start w:val="1"/>
      <w:numFmt w:val="bullet"/>
      <w:lvlText w:val=""/>
      <w:lvlJc w:val="left"/>
      <w:pPr>
        <w:ind w:left="8466" w:hanging="360"/>
      </w:pPr>
      <w:rPr>
        <w:rFonts w:ascii="Wingdings" w:hAnsi="Wingdings" w:hint="default"/>
      </w:rPr>
    </w:lvl>
  </w:abstractNum>
  <w:abstractNum w:abstractNumId="3" w15:restartNumberingAfterBreak="0">
    <w:nsid w:val="700E1980"/>
    <w:multiLevelType w:val="hybridMultilevel"/>
    <w:tmpl w:val="CFF0DC5C"/>
    <w:lvl w:ilvl="0" w:tplc="04090015">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7A881881"/>
    <w:multiLevelType w:val="multilevel"/>
    <w:tmpl w:val="AAB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768417">
    <w:abstractNumId w:val="3"/>
  </w:num>
  <w:num w:numId="2" w16cid:durableId="1808625102">
    <w:abstractNumId w:val="0"/>
  </w:num>
  <w:num w:numId="3" w16cid:durableId="1539538899">
    <w:abstractNumId w:val="2"/>
  </w:num>
  <w:num w:numId="4" w16cid:durableId="1504248235">
    <w:abstractNumId w:val="4"/>
  </w:num>
  <w:num w:numId="5" w16cid:durableId="18773511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11"/>
    <w:rsid w:val="00057011"/>
    <w:rsid w:val="000835E2"/>
    <w:rsid w:val="00091A90"/>
    <w:rsid w:val="00092474"/>
    <w:rsid w:val="00103830"/>
    <w:rsid w:val="001240D3"/>
    <w:rsid w:val="001559FD"/>
    <w:rsid w:val="00161314"/>
    <w:rsid w:val="001B0F39"/>
    <w:rsid w:val="001D4A49"/>
    <w:rsid w:val="002377DA"/>
    <w:rsid w:val="0027603C"/>
    <w:rsid w:val="002B5716"/>
    <w:rsid w:val="002B5A24"/>
    <w:rsid w:val="002C3389"/>
    <w:rsid w:val="002F17A3"/>
    <w:rsid w:val="003158BF"/>
    <w:rsid w:val="00335705"/>
    <w:rsid w:val="003652E0"/>
    <w:rsid w:val="0041504C"/>
    <w:rsid w:val="00427439"/>
    <w:rsid w:val="00485816"/>
    <w:rsid w:val="004F548E"/>
    <w:rsid w:val="00524F06"/>
    <w:rsid w:val="00554C44"/>
    <w:rsid w:val="005A3370"/>
    <w:rsid w:val="005A3BF5"/>
    <w:rsid w:val="00607EDC"/>
    <w:rsid w:val="006530CD"/>
    <w:rsid w:val="006F0565"/>
    <w:rsid w:val="00704CFC"/>
    <w:rsid w:val="007117EA"/>
    <w:rsid w:val="007224FE"/>
    <w:rsid w:val="0076311B"/>
    <w:rsid w:val="00807F5B"/>
    <w:rsid w:val="00814279"/>
    <w:rsid w:val="008601BE"/>
    <w:rsid w:val="00881706"/>
    <w:rsid w:val="0089032D"/>
    <w:rsid w:val="00947FA1"/>
    <w:rsid w:val="0096796C"/>
    <w:rsid w:val="009F35D3"/>
    <w:rsid w:val="00A00259"/>
    <w:rsid w:val="00A00E21"/>
    <w:rsid w:val="00A63C8E"/>
    <w:rsid w:val="00AD2E14"/>
    <w:rsid w:val="00AF54DD"/>
    <w:rsid w:val="00AF554C"/>
    <w:rsid w:val="00B2498D"/>
    <w:rsid w:val="00B37E3E"/>
    <w:rsid w:val="00B733C9"/>
    <w:rsid w:val="00B814EE"/>
    <w:rsid w:val="00C65F95"/>
    <w:rsid w:val="00CC01CD"/>
    <w:rsid w:val="00D33DF4"/>
    <w:rsid w:val="00D37923"/>
    <w:rsid w:val="00D86541"/>
    <w:rsid w:val="00DD0B15"/>
    <w:rsid w:val="00E75476"/>
    <w:rsid w:val="00EE7894"/>
    <w:rsid w:val="00F7123B"/>
    <w:rsid w:val="00F91633"/>
    <w:rsid w:val="00FD55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04E5"/>
  <w15:docId w15:val="{7AC59F4C-3387-4E79-9A5D-E930A67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11"/>
    <w:pPr>
      <w:ind w:left="720"/>
      <w:contextualSpacing/>
    </w:pPr>
  </w:style>
  <w:style w:type="paragraph" w:styleId="BalloonText">
    <w:name w:val="Balloon Text"/>
    <w:basedOn w:val="Normal"/>
    <w:link w:val="BalloonTextChar"/>
    <w:uiPriority w:val="99"/>
    <w:semiHidden/>
    <w:unhideWhenUsed/>
    <w:rsid w:val="0005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11"/>
    <w:rPr>
      <w:rFonts w:ascii="Tahoma" w:hAnsi="Tahoma" w:cs="Tahoma"/>
      <w:sz w:val="16"/>
      <w:szCs w:val="16"/>
    </w:rPr>
  </w:style>
  <w:style w:type="paragraph" w:customStyle="1" w:styleId="Default">
    <w:name w:val="Default"/>
    <w:rsid w:val="00DD0B15"/>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C9"/>
  </w:style>
  <w:style w:type="paragraph" w:styleId="Footer">
    <w:name w:val="footer"/>
    <w:basedOn w:val="Normal"/>
    <w:link w:val="FooterChar"/>
    <w:unhideWhenUsed/>
    <w:rsid w:val="00B733C9"/>
    <w:pPr>
      <w:tabs>
        <w:tab w:val="center" w:pos="4513"/>
        <w:tab w:val="right" w:pos="9026"/>
      </w:tabs>
      <w:spacing w:after="0" w:line="240" w:lineRule="auto"/>
    </w:pPr>
  </w:style>
  <w:style w:type="character" w:customStyle="1" w:styleId="FooterChar">
    <w:name w:val="Footer Char"/>
    <w:basedOn w:val="DefaultParagraphFont"/>
    <w:link w:val="Footer"/>
    <w:rsid w:val="00B733C9"/>
  </w:style>
  <w:style w:type="table" w:styleId="TableGrid">
    <w:name w:val="Table Grid"/>
    <w:basedOn w:val="TableNormal"/>
    <w:uiPriority w:val="39"/>
    <w:rsid w:val="00B7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80330">
      <w:bodyDiv w:val="1"/>
      <w:marLeft w:val="0"/>
      <w:marRight w:val="0"/>
      <w:marTop w:val="0"/>
      <w:marBottom w:val="0"/>
      <w:divBdr>
        <w:top w:val="none" w:sz="0" w:space="0" w:color="auto"/>
        <w:left w:val="none" w:sz="0" w:space="0" w:color="auto"/>
        <w:bottom w:val="none" w:sz="0" w:space="0" w:color="auto"/>
        <w:right w:val="none" w:sz="0" w:space="0" w:color="auto"/>
      </w:divBdr>
    </w:div>
    <w:div w:id="1125924559">
      <w:bodyDiv w:val="1"/>
      <w:marLeft w:val="0"/>
      <w:marRight w:val="0"/>
      <w:marTop w:val="0"/>
      <w:marBottom w:val="0"/>
      <w:divBdr>
        <w:top w:val="none" w:sz="0" w:space="0" w:color="auto"/>
        <w:left w:val="none" w:sz="0" w:space="0" w:color="auto"/>
        <w:bottom w:val="none" w:sz="0" w:space="0" w:color="auto"/>
        <w:right w:val="none" w:sz="0" w:space="0" w:color="auto"/>
      </w:divBdr>
    </w:div>
    <w:div w:id="12378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Occupational Health &amp; Safety Policy</vt:lpstr>
    </vt:vector>
  </TitlesOfParts>
  <Manager>Tracey-Lee Blignaut</Manager>
  <Company>Basic Safety Safety Solutions</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 Policy</dc:title>
  <dc:subject>HS</dc:subject>
  <dc:creator>Tracey - Lee Blignaut</dc:creator>
  <cp:keywords>201701 Revision</cp:keywords>
  <cp:lastModifiedBy>B A S I C Safety Solutions</cp:lastModifiedBy>
  <cp:revision>2</cp:revision>
  <cp:lastPrinted>2017-01-27T14:53:00Z</cp:lastPrinted>
  <dcterms:created xsi:type="dcterms:W3CDTF">2022-07-16T12:11:00Z</dcterms:created>
  <dcterms:modified xsi:type="dcterms:W3CDTF">2022-07-16T12:11:00Z</dcterms:modified>
</cp:coreProperties>
</file>