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0277" w14:textId="77777777" w:rsidR="00D467E2" w:rsidRPr="00A376D0" w:rsidRDefault="00A376D0" w:rsidP="00A376D0">
      <w:pPr>
        <w:pStyle w:val="Title"/>
        <w:jc w:val="center"/>
        <w:rPr>
          <w:rFonts w:ascii="Arial Narrow" w:hAnsi="Arial Narrow"/>
          <w:color w:val="000000" w:themeColor="text1"/>
        </w:rPr>
      </w:pPr>
      <w:r w:rsidRPr="00A376D0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9264" behindDoc="1" locked="0" layoutInCell="1" allowOverlap="1" wp14:anchorId="5CED936A" wp14:editId="213D43F1">
            <wp:simplePos x="0" y="0"/>
            <wp:positionH relativeFrom="page">
              <wp:posOffset>5718987</wp:posOffset>
            </wp:positionH>
            <wp:positionV relativeFrom="paragraph">
              <wp:posOffset>4446808</wp:posOffset>
            </wp:positionV>
            <wp:extent cx="1132668" cy="11912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668" cy="119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D0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61312" behindDoc="1" locked="0" layoutInCell="1" allowOverlap="1" wp14:anchorId="466446BF" wp14:editId="0FFAF132">
            <wp:simplePos x="0" y="0"/>
            <wp:positionH relativeFrom="page">
              <wp:posOffset>3067024</wp:posOffset>
            </wp:positionH>
            <wp:positionV relativeFrom="paragraph">
              <wp:posOffset>2771306</wp:posOffset>
            </wp:positionV>
            <wp:extent cx="503354" cy="11148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4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D0">
        <w:rPr>
          <w:rFonts w:ascii="Arial Narrow" w:hAnsi="Arial Narrow"/>
          <w:color w:val="000000" w:themeColor="text1"/>
          <w:w w:val="95"/>
        </w:rPr>
        <w:t>MSD hazard summary sheet</w:t>
      </w:r>
    </w:p>
    <w:p w14:paraId="390A499A" w14:textId="77777777" w:rsidR="00D467E2" w:rsidRPr="00A376D0" w:rsidRDefault="00D467E2">
      <w:pPr>
        <w:spacing w:before="6" w:after="1"/>
        <w:rPr>
          <w:rFonts w:ascii="Arial Narrow" w:hAnsi="Arial Narrow"/>
          <w:b/>
          <w:color w:val="000000" w:themeColor="text1"/>
          <w:sz w:val="19"/>
        </w:rPr>
      </w:pPr>
    </w:p>
    <w:tbl>
      <w:tblPr>
        <w:tblW w:w="0" w:type="auto"/>
        <w:tblInd w:w="139" w:type="dxa"/>
        <w:tblBorders>
          <w:top w:val="single" w:sz="8" w:space="0" w:color="0094D3"/>
          <w:left w:val="single" w:sz="8" w:space="0" w:color="0094D3"/>
          <w:bottom w:val="single" w:sz="8" w:space="0" w:color="0094D3"/>
          <w:right w:val="single" w:sz="8" w:space="0" w:color="0094D3"/>
          <w:insideH w:val="single" w:sz="8" w:space="0" w:color="0094D3"/>
          <w:insideV w:val="single" w:sz="8" w:space="0" w:color="0094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7799"/>
      </w:tblGrid>
      <w:tr w:rsidR="00A376D0" w:rsidRPr="00A376D0" w14:paraId="037FA62F" w14:textId="77777777">
        <w:trPr>
          <w:trHeight w:val="2491"/>
        </w:trPr>
        <w:tc>
          <w:tcPr>
            <w:tcW w:w="2750" w:type="dxa"/>
          </w:tcPr>
          <w:p w14:paraId="5AB65F87" w14:textId="77777777" w:rsidR="00D467E2" w:rsidRPr="00A376D0" w:rsidRDefault="00D467E2">
            <w:pPr>
              <w:pStyle w:val="TableParagraph"/>
              <w:spacing w:before="4"/>
              <w:rPr>
                <w:rFonts w:ascii="Arial Narrow" w:hAnsi="Arial Narrow"/>
                <w:b/>
                <w:color w:val="000000" w:themeColor="text1"/>
                <w:sz w:val="12"/>
              </w:rPr>
            </w:pPr>
          </w:p>
          <w:p w14:paraId="217B9BEE" w14:textId="77777777" w:rsidR="00D467E2" w:rsidRPr="00A376D0" w:rsidRDefault="00A376D0">
            <w:pPr>
              <w:pStyle w:val="TableParagraph"/>
              <w:ind w:left="751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2903BC8B" wp14:editId="0F64EEE0">
                  <wp:extent cx="789051" cy="7890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51" cy="78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9C3CB" w14:textId="77777777" w:rsidR="00D467E2" w:rsidRPr="00A376D0" w:rsidRDefault="00A376D0">
            <w:pPr>
              <w:pStyle w:val="TableParagraph"/>
              <w:spacing w:before="71"/>
              <w:ind w:left="800" w:right="777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A376D0">
              <w:rPr>
                <w:rFonts w:ascii="Arial Narrow" w:hAnsi="Arial Narrow"/>
                <w:color w:val="000000" w:themeColor="text1"/>
                <w:sz w:val="18"/>
              </w:rPr>
              <w:t>FORCE</w:t>
            </w:r>
          </w:p>
        </w:tc>
        <w:tc>
          <w:tcPr>
            <w:tcW w:w="7799" w:type="dxa"/>
          </w:tcPr>
          <w:p w14:paraId="5D78FD6A" w14:textId="77777777" w:rsidR="00D467E2" w:rsidRPr="00A376D0" w:rsidRDefault="00A376D0">
            <w:pPr>
              <w:pStyle w:val="TableParagraph"/>
              <w:spacing w:before="100"/>
              <w:ind w:left="1508" w:right="1488"/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A376D0">
              <w:rPr>
                <w:rFonts w:ascii="Arial Narrow" w:hAnsi="Arial Narrow"/>
                <w:b/>
                <w:color w:val="000000" w:themeColor="text1"/>
                <w:w w:val="85"/>
                <w:sz w:val="24"/>
              </w:rPr>
              <w:t>High force demands = increased MSD</w:t>
            </w:r>
            <w:r w:rsidRPr="00A376D0">
              <w:rPr>
                <w:rFonts w:ascii="Arial Narrow" w:hAnsi="Arial Narrow"/>
                <w:b/>
                <w:color w:val="000000" w:themeColor="text1"/>
                <w:spacing w:val="-49"/>
                <w:w w:val="85"/>
                <w:sz w:val="24"/>
              </w:rPr>
              <w:t xml:space="preserve"> </w:t>
            </w:r>
            <w:r w:rsidRPr="00A376D0">
              <w:rPr>
                <w:rFonts w:ascii="Arial Narrow" w:hAnsi="Arial Narrow"/>
                <w:b/>
                <w:color w:val="000000" w:themeColor="text1"/>
                <w:w w:val="85"/>
                <w:sz w:val="24"/>
              </w:rPr>
              <w:t>risk</w:t>
            </w:r>
          </w:p>
          <w:p w14:paraId="059EADF8" w14:textId="77777777" w:rsidR="00D467E2" w:rsidRPr="00A376D0" w:rsidRDefault="00A376D0">
            <w:pPr>
              <w:pStyle w:val="TableParagraph"/>
              <w:spacing w:before="70" w:line="237" w:lineRule="auto"/>
              <w:ind w:left="1508" w:right="1486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Force-related</w:t>
            </w:r>
            <w:r w:rsidRPr="00A376D0">
              <w:rPr>
                <w:rFonts w:ascii="Arial Narrow" w:hAnsi="Arial Narrow"/>
                <w:color w:val="000000" w:themeColor="text1"/>
                <w:spacing w:val="-4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MSD</w:t>
            </w:r>
            <w:r w:rsidRPr="00A376D0">
              <w:rPr>
                <w:rFonts w:ascii="Arial Narrow" w:hAnsi="Arial Narrow"/>
                <w:color w:val="000000" w:themeColor="text1"/>
                <w:spacing w:val="-4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hazards</w:t>
            </w:r>
            <w:r w:rsidRPr="00A376D0">
              <w:rPr>
                <w:rFonts w:ascii="Arial Narrow" w:hAnsi="Arial Narrow"/>
                <w:color w:val="000000" w:themeColor="text1"/>
                <w:spacing w:val="-4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can</w:t>
            </w:r>
            <w:r w:rsidRPr="00A376D0">
              <w:rPr>
                <w:rFonts w:ascii="Arial Narrow" w:hAnsi="Arial Narrow"/>
                <w:color w:val="000000" w:themeColor="text1"/>
                <w:spacing w:val="-4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be</w:t>
            </w:r>
            <w:r w:rsidRPr="00A376D0">
              <w:rPr>
                <w:rFonts w:ascii="Arial Narrow" w:hAnsi="Arial Narrow"/>
                <w:color w:val="000000" w:themeColor="text1"/>
                <w:spacing w:val="-4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present</w:t>
            </w:r>
            <w:r w:rsidRPr="00A376D0">
              <w:rPr>
                <w:rFonts w:ascii="Arial Narrow" w:hAnsi="Arial Narrow"/>
                <w:color w:val="000000" w:themeColor="text1"/>
                <w:spacing w:val="-4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 xml:space="preserve">when </w:t>
            </w:r>
            <w:r w:rsidRPr="00A376D0">
              <w:rPr>
                <w:rFonts w:ascii="Arial Narrow" w:hAnsi="Arial Narrow"/>
                <w:color w:val="000000" w:themeColor="text1"/>
                <w:w w:val="85"/>
                <w:sz w:val="20"/>
              </w:rPr>
              <w:t>lifting, pushing, pulling, carrying, gripping, using</w:t>
            </w:r>
            <w:r w:rsidRPr="00A376D0">
              <w:rPr>
                <w:rFonts w:ascii="Arial Narrow" w:hAnsi="Arial Narrow"/>
                <w:color w:val="000000" w:themeColor="text1"/>
                <w:spacing w:val="-23"/>
                <w:w w:val="8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-3"/>
                <w:w w:val="85"/>
                <w:sz w:val="20"/>
              </w:rPr>
              <w:t>tools.</w:t>
            </w:r>
          </w:p>
          <w:p w14:paraId="3384AA22" w14:textId="77777777" w:rsidR="00D467E2" w:rsidRPr="00A376D0" w:rsidRDefault="00A376D0">
            <w:pPr>
              <w:pStyle w:val="TableParagraph"/>
              <w:tabs>
                <w:tab w:val="left" w:pos="1712"/>
                <w:tab w:val="left" w:pos="3671"/>
                <w:tab w:val="left" w:pos="4981"/>
                <w:tab w:val="left" w:pos="6385"/>
              </w:tabs>
              <w:ind w:left="208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position w:val="17"/>
                <w:sz w:val="20"/>
              </w:rPr>
              <w:drawing>
                <wp:inline distT="0" distB="0" distL="0" distR="0" wp14:anchorId="2E2CBAB4" wp14:editId="05034F21">
                  <wp:extent cx="710895" cy="7329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95" cy="73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17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19"/>
                <w:sz w:val="20"/>
              </w:rPr>
              <w:drawing>
                <wp:inline distT="0" distB="0" distL="0" distR="0" wp14:anchorId="6AFF6041" wp14:editId="621C9173">
                  <wp:extent cx="979381" cy="73971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81" cy="73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19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6"/>
                <w:sz w:val="20"/>
              </w:rPr>
              <w:drawing>
                <wp:inline distT="0" distB="0" distL="0" distR="0" wp14:anchorId="7D04E215" wp14:editId="3F6242C1">
                  <wp:extent cx="563775" cy="88010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75" cy="8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6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11"/>
                <w:sz w:val="20"/>
              </w:rPr>
              <w:drawing>
                <wp:inline distT="0" distB="0" distL="0" distR="0" wp14:anchorId="37A7BB28" wp14:editId="38C3CD97">
                  <wp:extent cx="722574" cy="87172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74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11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4AB2EE73" wp14:editId="4D728E63">
                  <wp:extent cx="589849" cy="88439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49" cy="88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D0" w:rsidRPr="00A376D0" w14:paraId="50C30BB3" w14:textId="77777777">
        <w:trPr>
          <w:trHeight w:val="2731"/>
        </w:trPr>
        <w:tc>
          <w:tcPr>
            <w:tcW w:w="2750" w:type="dxa"/>
          </w:tcPr>
          <w:p w14:paraId="531705A8" w14:textId="77777777" w:rsidR="00D467E2" w:rsidRPr="00A376D0" w:rsidRDefault="00D467E2">
            <w:pPr>
              <w:pStyle w:val="TableParagraph"/>
              <w:spacing w:before="2"/>
              <w:rPr>
                <w:rFonts w:ascii="Arial Narrow" w:hAnsi="Arial Narrow"/>
                <w:b/>
                <w:color w:val="000000" w:themeColor="text1"/>
                <w:sz w:val="16"/>
              </w:rPr>
            </w:pPr>
          </w:p>
          <w:p w14:paraId="3540DACB" w14:textId="77777777" w:rsidR="00D467E2" w:rsidRPr="00A376D0" w:rsidRDefault="00A376D0">
            <w:pPr>
              <w:pStyle w:val="TableParagraph"/>
              <w:ind w:left="746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ECD5949" wp14:editId="66E71FE2">
                  <wp:extent cx="742950" cy="74295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672A5" w14:textId="77777777" w:rsidR="00D467E2" w:rsidRPr="00A376D0" w:rsidRDefault="00A376D0">
            <w:pPr>
              <w:pStyle w:val="TableParagraph"/>
              <w:spacing w:before="149"/>
              <w:ind w:left="800" w:right="777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A376D0">
              <w:rPr>
                <w:rFonts w:ascii="Arial Narrow" w:hAnsi="Arial Narrow"/>
                <w:color w:val="000000" w:themeColor="text1"/>
                <w:sz w:val="18"/>
              </w:rPr>
              <w:t>POSTURE</w:t>
            </w:r>
          </w:p>
        </w:tc>
        <w:tc>
          <w:tcPr>
            <w:tcW w:w="7799" w:type="dxa"/>
          </w:tcPr>
          <w:p w14:paraId="3C38CFB3" w14:textId="77777777" w:rsidR="00D467E2" w:rsidRPr="00A376D0" w:rsidRDefault="00A376D0">
            <w:pPr>
              <w:pStyle w:val="TableParagraph"/>
              <w:spacing w:before="100"/>
              <w:ind w:left="627" w:right="608"/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Awkward or static postures = increased MSD risk</w:t>
            </w:r>
          </w:p>
          <w:p w14:paraId="6A84E2DC" w14:textId="77777777" w:rsidR="00D467E2" w:rsidRPr="00A376D0" w:rsidRDefault="00A376D0">
            <w:pPr>
              <w:pStyle w:val="TableParagraph"/>
              <w:spacing w:before="70" w:line="237" w:lineRule="auto"/>
              <w:ind w:left="1508" w:right="1486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Posture-related</w:t>
            </w:r>
            <w:r w:rsidRPr="00A376D0">
              <w:rPr>
                <w:rFonts w:ascii="Arial Narrow" w:hAnsi="Arial Narrow"/>
                <w:color w:val="000000" w:themeColor="text1"/>
                <w:spacing w:val="-30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MSD</w:t>
            </w:r>
            <w:r w:rsidRPr="00A376D0">
              <w:rPr>
                <w:rFonts w:ascii="Arial Narrow" w:hAnsi="Arial Narrow"/>
                <w:color w:val="000000" w:themeColor="text1"/>
                <w:spacing w:val="-30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hazards</w:t>
            </w:r>
            <w:r w:rsidRPr="00A376D0">
              <w:rPr>
                <w:rFonts w:ascii="Arial Narrow" w:hAnsi="Arial Narrow"/>
                <w:color w:val="000000" w:themeColor="text1"/>
                <w:spacing w:val="-30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can</w:t>
            </w:r>
            <w:r w:rsidRPr="00A376D0">
              <w:rPr>
                <w:rFonts w:ascii="Arial Narrow" w:hAnsi="Arial Narrow"/>
                <w:color w:val="000000" w:themeColor="text1"/>
                <w:spacing w:val="-30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be</w:t>
            </w:r>
            <w:r w:rsidRPr="00A376D0">
              <w:rPr>
                <w:rFonts w:ascii="Arial Narrow" w:hAnsi="Arial Narrow"/>
                <w:color w:val="000000" w:themeColor="text1"/>
                <w:spacing w:val="-30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present</w:t>
            </w:r>
            <w:r w:rsidRPr="00A376D0">
              <w:rPr>
                <w:rFonts w:ascii="Arial Narrow" w:hAnsi="Arial Narrow"/>
                <w:color w:val="000000" w:themeColor="text1"/>
                <w:spacing w:val="-30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 xml:space="preserve">when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bending,</w:t>
            </w:r>
            <w:r w:rsidRPr="00A376D0">
              <w:rPr>
                <w:rFonts w:ascii="Arial Narrow" w:hAnsi="Arial Narrow"/>
                <w:color w:val="000000" w:themeColor="text1"/>
                <w:spacing w:val="-38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twisting,</w:t>
            </w:r>
            <w:r w:rsidRPr="00A376D0">
              <w:rPr>
                <w:rFonts w:ascii="Arial Narrow" w:hAnsi="Arial Narrow"/>
                <w:color w:val="000000" w:themeColor="text1"/>
                <w:spacing w:val="-38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reaching,</w:t>
            </w:r>
            <w:r w:rsidRPr="00A376D0">
              <w:rPr>
                <w:rFonts w:ascii="Arial Narrow" w:hAnsi="Arial Narrow"/>
                <w:color w:val="000000" w:themeColor="text1"/>
                <w:spacing w:val="-37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kneeling.</w:t>
            </w:r>
          </w:p>
          <w:p w14:paraId="07001427" w14:textId="77777777" w:rsidR="00D467E2" w:rsidRPr="00A376D0" w:rsidRDefault="00D467E2">
            <w:pPr>
              <w:pStyle w:val="TableParagraph"/>
              <w:spacing w:before="6"/>
              <w:rPr>
                <w:rFonts w:ascii="Arial Narrow" w:hAnsi="Arial Narrow"/>
                <w:b/>
                <w:color w:val="000000" w:themeColor="text1"/>
                <w:sz w:val="5"/>
              </w:rPr>
            </w:pPr>
          </w:p>
          <w:p w14:paraId="2911C3CF" w14:textId="77777777" w:rsidR="00D467E2" w:rsidRPr="00A376D0" w:rsidRDefault="00A376D0">
            <w:pPr>
              <w:pStyle w:val="TableParagraph"/>
              <w:tabs>
                <w:tab w:val="left" w:pos="2463"/>
                <w:tab w:val="left" w:pos="3645"/>
                <w:tab w:val="left" w:pos="6052"/>
              </w:tabs>
              <w:ind w:left="471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position w:val="6"/>
                <w:sz w:val="20"/>
              </w:rPr>
              <w:drawing>
                <wp:inline distT="0" distB="0" distL="0" distR="0" wp14:anchorId="4BBEFD30" wp14:editId="7903FD57">
                  <wp:extent cx="574620" cy="93040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20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6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291AE9D1" wp14:editId="0888D078">
                  <wp:extent cx="425663" cy="92097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63" cy="92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22"/>
                <w:sz w:val="20"/>
              </w:rPr>
              <w:drawing>
                <wp:inline distT="0" distB="0" distL="0" distR="0" wp14:anchorId="03B24165" wp14:editId="68838333">
                  <wp:extent cx="1281358" cy="73675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58" cy="73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22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20"/>
                <w:sz w:val="20"/>
              </w:rPr>
              <w:drawing>
                <wp:inline distT="0" distB="0" distL="0" distR="0" wp14:anchorId="184D2E9F" wp14:editId="64023D3C">
                  <wp:extent cx="763723" cy="78867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23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1930C" w14:textId="77777777" w:rsidR="00D467E2" w:rsidRPr="00A376D0" w:rsidRDefault="00D467E2">
            <w:pPr>
              <w:pStyle w:val="TableParagraph"/>
              <w:spacing w:before="8"/>
              <w:rPr>
                <w:rFonts w:ascii="Arial Narrow" w:hAnsi="Arial Narrow"/>
                <w:b/>
                <w:color w:val="000000" w:themeColor="text1"/>
                <w:sz w:val="15"/>
              </w:rPr>
            </w:pPr>
          </w:p>
        </w:tc>
      </w:tr>
      <w:tr w:rsidR="00A376D0" w:rsidRPr="00A376D0" w14:paraId="2852258B" w14:textId="77777777">
        <w:trPr>
          <w:trHeight w:val="2731"/>
        </w:trPr>
        <w:tc>
          <w:tcPr>
            <w:tcW w:w="2750" w:type="dxa"/>
          </w:tcPr>
          <w:p w14:paraId="65A4B1C9" w14:textId="77777777" w:rsidR="00D467E2" w:rsidRPr="00A376D0" w:rsidRDefault="00D467E2">
            <w:pPr>
              <w:pStyle w:val="TableParagraph"/>
              <w:spacing w:before="4"/>
              <w:rPr>
                <w:rFonts w:ascii="Arial Narrow" w:hAnsi="Arial Narrow"/>
                <w:b/>
                <w:color w:val="000000" w:themeColor="text1"/>
                <w:sz w:val="12"/>
              </w:rPr>
            </w:pPr>
          </w:p>
          <w:p w14:paraId="7A454B1A" w14:textId="77777777" w:rsidR="00D467E2" w:rsidRPr="00A376D0" w:rsidRDefault="00A376D0">
            <w:pPr>
              <w:pStyle w:val="TableParagraph"/>
              <w:ind w:left="489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44F41ED5" wp14:editId="644FAAC4">
                  <wp:extent cx="1034963" cy="678941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63" cy="67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F118A" w14:textId="77777777" w:rsidR="00D467E2" w:rsidRPr="00A376D0" w:rsidRDefault="00A376D0">
            <w:pPr>
              <w:pStyle w:val="TableParagraph"/>
              <w:spacing w:before="33"/>
              <w:ind w:left="800" w:right="777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A376D0">
              <w:rPr>
                <w:rFonts w:ascii="Arial Narrow" w:hAnsi="Arial Narrow"/>
                <w:color w:val="000000" w:themeColor="text1"/>
                <w:sz w:val="18"/>
              </w:rPr>
              <w:t>REPETITION</w:t>
            </w:r>
          </w:p>
        </w:tc>
        <w:tc>
          <w:tcPr>
            <w:tcW w:w="7799" w:type="dxa"/>
          </w:tcPr>
          <w:p w14:paraId="0D30C6F5" w14:textId="77777777" w:rsidR="00D467E2" w:rsidRPr="00A376D0" w:rsidRDefault="00A376D0">
            <w:pPr>
              <w:pStyle w:val="TableParagraph"/>
              <w:spacing w:before="100"/>
              <w:ind w:left="627" w:right="608"/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Repetitive</w:t>
            </w:r>
            <w:r w:rsidRPr="00A376D0">
              <w:rPr>
                <w:rFonts w:ascii="Arial Narrow" w:hAnsi="Arial Narrow"/>
                <w:b/>
                <w:color w:val="000000" w:themeColor="text1"/>
                <w:spacing w:val="-51"/>
                <w:w w:val="95"/>
                <w:sz w:val="24"/>
              </w:rPr>
              <w:t xml:space="preserve"> </w:t>
            </w: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movements/actions</w:t>
            </w:r>
            <w:r w:rsidRPr="00A376D0">
              <w:rPr>
                <w:rFonts w:ascii="Arial Narrow" w:hAnsi="Arial Narrow"/>
                <w:b/>
                <w:color w:val="000000" w:themeColor="text1"/>
                <w:spacing w:val="-51"/>
                <w:w w:val="95"/>
                <w:sz w:val="24"/>
              </w:rPr>
              <w:t xml:space="preserve"> </w:t>
            </w: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=</w:t>
            </w:r>
            <w:r w:rsidRPr="00A376D0">
              <w:rPr>
                <w:rFonts w:ascii="Arial Narrow" w:hAnsi="Arial Narrow"/>
                <w:b/>
                <w:color w:val="000000" w:themeColor="text1"/>
                <w:spacing w:val="-51"/>
                <w:w w:val="95"/>
                <w:sz w:val="24"/>
              </w:rPr>
              <w:t xml:space="preserve"> </w:t>
            </w: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increased</w:t>
            </w:r>
            <w:r w:rsidRPr="00A376D0">
              <w:rPr>
                <w:rFonts w:ascii="Arial Narrow" w:hAnsi="Arial Narrow"/>
                <w:b/>
                <w:color w:val="000000" w:themeColor="text1"/>
                <w:spacing w:val="-51"/>
                <w:w w:val="95"/>
                <w:sz w:val="24"/>
              </w:rPr>
              <w:t xml:space="preserve"> </w:t>
            </w: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MSD</w:t>
            </w:r>
            <w:r w:rsidRPr="00A376D0">
              <w:rPr>
                <w:rFonts w:ascii="Arial Narrow" w:hAnsi="Arial Narrow"/>
                <w:b/>
                <w:color w:val="000000" w:themeColor="text1"/>
                <w:spacing w:val="-51"/>
                <w:w w:val="95"/>
                <w:sz w:val="24"/>
              </w:rPr>
              <w:t xml:space="preserve"> </w:t>
            </w: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risk</w:t>
            </w:r>
          </w:p>
          <w:p w14:paraId="234D6718" w14:textId="77777777" w:rsidR="00D467E2" w:rsidRPr="00A376D0" w:rsidRDefault="00A376D0">
            <w:pPr>
              <w:pStyle w:val="TableParagraph"/>
              <w:spacing w:before="70" w:line="237" w:lineRule="auto"/>
              <w:ind w:left="630" w:right="608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Repetition-related</w:t>
            </w:r>
            <w:r w:rsidRPr="00A376D0">
              <w:rPr>
                <w:rFonts w:ascii="Arial Narrow" w:hAnsi="Arial Narrow"/>
                <w:color w:val="000000" w:themeColor="text1"/>
                <w:spacing w:val="-28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MSD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hazards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can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be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present</w:t>
            </w:r>
            <w:r w:rsidRPr="00A376D0">
              <w:rPr>
                <w:rFonts w:ascii="Arial Narrow" w:hAnsi="Arial Narrow"/>
                <w:color w:val="000000" w:themeColor="text1"/>
                <w:spacing w:val="-28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when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doing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the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same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-4"/>
                <w:w w:val="90"/>
                <w:sz w:val="20"/>
              </w:rPr>
              <w:t xml:space="preserve">thing </w:t>
            </w:r>
            <w:r w:rsidRPr="00A376D0">
              <w:rPr>
                <w:rFonts w:ascii="Arial Narrow" w:hAnsi="Arial Narrow"/>
                <w:color w:val="000000" w:themeColor="text1"/>
                <w:spacing w:val="-3"/>
                <w:sz w:val="20"/>
              </w:rPr>
              <w:t>over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and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-3"/>
                <w:sz w:val="20"/>
              </w:rPr>
              <w:t>over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again,</w:t>
            </w:r>
            <w:r w:rsidRPr="00A376D0">
              <w:rPr>
                <w:rFonts w:ascii="Arial Narrow" w:hAnsi="Arial Narrow"/>
                <w:color w:val="000000" w:themeColor="text1"/>
                <w:spacing w:val="-33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with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little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time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for</w:t>
            </w:r>
            <w:r w:rsidRPr="00A376D0">
              <w:rPr>
                <w:rFonts w:ascii="Arial Narrow" w:hAnsi="Arial Narrow"/>
                <w:color w:val="000000" w:themeColor="text1"/>
                <w:spacing w:val="-33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>rest.</w:t>
            </w:r>
          </w:p>
          <w:p w14:paraId="6B78BF22" w14:textId="77777777" w:rsidR="00D467E2" w:rsidRPr="00A376D0" w:rsidRDefault="00D467E2">
            <w:pPr>
              <w:pStyle w:val="TableParagraph"/>
              <w:spacing w:before="11"/>
              <w:rPr>
                <w:rFonts w:ascii="Arial Narrow" w:hAnsi="Arial Narrow"/>
                <w:b/>
                <w:color w:val="000000" w:themeColor="text1"/>
                <w:sz w:val="4"/>
              </w:rPr>
            </w:pPr>
          </w:p>
          <w:p w14:paraId="12497D21" w14:textId="77777777" w:rsidR="00D467E2" w:rsidRPr="00A376D0" w:rsidRDefault="00A376D0">
            <w:pPr>
              <w:pStyle w:val="TableParagraph"/>
              <w:tabs>
                <w:tab w:val="left" w:pos="4281"/>
              </w:tabs>
              <w:ind w:left="325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position w:val="17"/>
                <w:sz w:val="20"/>
              </w:rPr>
              <w:drawing>
                <wp:inline distT="0" distB="0" distL="0" distR="0" wp14:anchorId="5F5715CA" wp14:editId="2AEBD880">
                  <wp:extent cx="1382596" cy="903731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6" cy="90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spacing w:val="27"/>
                <w:position w:val="17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noProof/>
                <w:color w:val="000000" w:themeColor="text1"/>
                <w:spacing w:val="27"/>
                <w:sz w:val="20"/>
              </w:rPr>
              <w:drawing>
                <wp:inline distT="0" distB="0" distL="0" distR="0" wp14:anchorId="34DD727A" wp14:editId="2E7D9334">
                  <wp:extent cx="904987" cy="1003744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987" cy="100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spacing w:val="27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spacing w:val="27"/>
                <w:position w:val="20"/>
                <w:sz w:val="20"/>
              </w:rPr>
              <w:drawing>
                <wp:inline distT="0" distB="0" distL="0" distR="0" wp14:anchorId="22850669" wp14:editId="6453BFC9">
                  <wp:extent cx="761048" cy="82010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48" cy="82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D0" w:rsidRPr="00A376D0" w14:paraId="2DA9CF5D" w14:textId="77777777">
        <w:trPr>
          <w:trHeight w:val="4371"/>
        </w:trPr>
        <w:tc>
          <w:tcPr>
            <w:tcW w:w="2750" w:type="dxa"/>
          </w:tcPr>
          <w:p w14:paraId="72771511" w14:textId="77777777" w:rsidR="00D467E2" w:rsidRPr="00A376D0" w:rsidRDefault="00A376D0">
            <w:pPr>
              <w:pStyle w:val="TableParagraph"/>
              <w:spacing w:before="112"/>
              <w:ind w:left="800" w:right="777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A376D0">
              <w:rPr>
                <w:rFonts w:ascii="Arial Narrow" w:hAnsi="Arial Narrow"/>
                <w:color w:val="000000" w:themeColor="text1"/>
                <w:sz w:val="18"/>
              </w:rPr>
              <w:t>OTHERS</w:t>
            </w:r>
          </w:p>
        </w:tc>
        <w:tc>
          <w:tcPr>
            <w:tcW w:w="7799" w:type="dxa"/>
          </w:tcPr>
          <w:p w14:paraId="5D7029A1" w14:textId="77777777" w:rsidR="00D467E2" w:rsidRPr="00A376D0" w:rsidRDefault="00A376D0">
            <w:pPr>
              <w:pStyle w:val="TableParagraph"/>
              <w:spacing w:before="100"/>
              <w:ind w:left="627" w:right="608"/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A376D0">
              <w:rPr>
                <w:rFonts w:ascii="Arial Narrow" w:hAnsi="Arial Narrow"/>
                <w:b/>
                <w:color w:val="000000" w:themeColor="text1"/>
                <w:w w:val="95"/>
                <w:sz w:val="24"/>
              </w:rPr>
              <w:t>Other MSD hazards that can increase MSD risk</w:t>
            </w:r>
          </w:p>
          <w:p w14:paraId="32F9FA74" w14:textId="77777777" w:rsidR="00D467E2" w:rsidRPr="00A376D0" w:rsidRDefault="00A376D0">
            <w:pPr>
              <w:pStyle w:val="TableParagraph"/>
              <w:spacing w:before="70" w:after="54" w:line="237" w:lineRule="auto"/>
              <w:ind w:left="320" w:right="298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Include</w:t>
            </w:r>
            <w:r w:rsidRPr="00A376D0">
              <w:rPr>
                <w:rFonts w:ascii="Arial Narrow" w:hAnsi="Arial Narrow"/>
                <w:color w:val="000000" w:themeColor="text1"/>
                <w:spacing w:val="-44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contact</w:t>
            </w:r>
            <w:r w:rsidRPr="00A376D0">
              <w:rPr>
                <w:rFonts w:ascii="Arial Narrow" w:hAnsi="Arial Narrow"/>
                <w:color w:val="000000" w:themeColor="text1"/>
                <w:spacing w:val="-43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stress,</w:t>
            </w:r>
            <w:r w:rsidRPr="00A376D0">
              <w:rPr>
                <w:rFonts w:ascii="Arial Narrow" w:hAnsi="Arial Narrow"/>
                <w:color w:val="000000" w:themeColor="text1"/>
                <w:spacing w:val="-44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hand-arm</w:t>
            </w:r>
            <w:r w:rsidRPr="00A376D0">
              <w:rPr>
                <w:rFonts w:ascii="Arial Narrow" w:hAnsi="Arial Narrow"/>
                <w:color w:val="000000" w:themeColor="text1"/>
                <w:spacing w:val="-43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vibration,</w:t>
            </w:r>
            <w:r w:rsidRPr="00A376D0">
              <w:rPr>
                <w:rFonts w:ascii="Arial Narrow" w:hAnsi="Arial Narrow"/>
                <w:color w:val="000000" w:themeColor="text1"/>
                <w:spacing w:val="-44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whole-body</w:t>
            </w:r>
            <w:r w:rsidRPr="00A376D0">
              <w:rPr>
                <w:rFonts w:ascii="Arial Narrow" w:hAnsi="Arial Narrow"/>
                <w:color w:val="000000" w:themeColor="text1"/>
                <w:spacing w:val="-43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vibration,</w:t>
            </w:r>
            <w:r w:rsidRPr="00A376D0">
              <w:rPr>
                <w:rFonts w:ascii="Arial Narrow" w:hAnsi="Arial Narrow"/>
                <w:color w:val="000000" w:themeColor="text1"/>
                <w:spacing w:val="-44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20"/>
              </w:rPr>
              <w:t>hammering</w:t>
            </w:r>
            <w:r w:rsidRPr="00A376D0">
              <w:rPr>
                <w:rFonts w:ascii="Arial Narrow" w:hAnsi="Arial Narrow"/>
                <w:color w:val="000000" w:themeColor="text1"/>
                <w:spacing w:val="-43"/>
                <w:w w:val="90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-4"/>
                <w:w w:val="90"/>
                <w:sz w:val="20"/>
              </w:rPr>
              <w:t xml:space="preserve">with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hand/knee,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working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in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cold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temperatures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or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hot</w:t>
            </w:r>
            <w:r w:rsidRPr="00A376D0">
              <w:rPr>
                <w:rFonts w:ascii="Arial Narrow" w:hAnsi="Arial Narrow"/>
                <w:color w:val="000000" w:themeColor="text1"/>
                <w:spacing w:val="-34"/>
                <w:w w:val="95"/>
                <w:sz w:val="20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20"/>
              </w:rPr>
              <w:t>environments.</w:t>
            </w:r>
          </w:p>
          <w:p w14:paraId="3B09FC5F" w14:textId="77777777" w:rsidR="00D467E2" w:rsidRPr="00A376D0" w:rsidRDefault="00A376D0">
            <w:pPr>
              <w:pStyle w:val="TableParagraph"/>
              <w:tabs>
                <w:tab w:val="left" w:pos="3789"/>
              </w:tabs>
              <w:ind w:left="163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7BF17375" wp14:editId="78E74FDA">
                  <wp:extent cx="1242839" cy="821436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839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9"/>
                <w:sz w:val="20"/>
              </w:rPr>
              <w:drawing>
                <wp:inline distT="0" distB="0" distL="0" distR="0" wp14:anchorId="5CEF643E" wp14:editId="66E576B6">
                  <wp:extent cx="1116916" cy="653795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16" cy="6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3A640" w14:textId="77777777" w:rsidR="00D467E2" w:rsidRPr="00A376D0" w:rsidRDefault="00A376D0">
            <w:pPr>
              <w:pStyle w:val="TableParagraph"/>
              <w:tabs>
                <w:tab w:val="left" w:pos="3179"/>
              </w:tabs>
              <w:ind w:right="570"/>
              <w:jc w:val="right"/>
              <w:rPr>
                <w:rFonts w:ascii="Arial Narrow" w:hAnsi="Arial Narrow"/>
                <w:color w:val="000000" w:themeColor="text1"/>
                <w:sz w:val="18"/>
              </w:rPr>
            </w:pPr>
            <w:r w:rsidRPr="00A376D0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Contact</w:t>
            </w:r>
            <w:r w:rsidRPr="00A376D0">
              <w:rPr>
                <w:rFonts w:ascii="Arial Narrow" w:hAnsi="Arial Narrow"/>
                <w:color w:val="000000" w:themeColor="text1"/>
                <w:spacing w:val="-37"/>
                <w:w w:val="95"/>
                <w:sz w:val="18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18"/>
              </w:rPr>
              <w:t>stress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18"/>
              </w:rPr>
              <w:tab/>
            </w:r>
            <w:r w:rsidRPr="00A376D0">
              <w:rPr>
                <w:rFonts w:ascii="Arial Narrow" w:hAnsi="Arial Narrow"/>
                <w:color w:val="000000" w:themeColor="text1"/>
                <w:spacing w:val="2"/>
                <w:w w:val="90"/>
                <w:sz w:val="18"/>
              </w:rPr>
              <w:t>Hand-arm/whole-body</w:t>
            </w:r>
            <w:r w:rsidRPr="00A376D0">
              <w:rPr>
                <w:rFonts w:ascii="Arial Narrow" w:hAnsi="Arial Narrow"/>
                <w:color w:val="000000" w:themeColor="text1"/>
                <w:spacing w:val="-27"/>
                <w:w w:val="90"/>
                <w:sz w:val="18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3"/>
                <w:w w:val="90"/>
                <w:sz w:val="18"/>
              </w:rPr>
              <w:t>vibration</w:t>
            </w:r>
          </w:p>
          <w:p w14:paraId="37ADA1A5" w14:textId="77777777" w:rsidR="00D467E2" w:rsidRPr="00A376D0" w:rsidRDefault="00D467E2">
            <w:pPr>
              <w:pStyle w:val="TableParagraph"/>
              <w:spacing w:before="1"/>
              <w:rPr>
                <w:rFonts w:ascii="Arial Narrow" w:hAnsi="Arial Narrow"/>
                <w:b/>
                <w:color w:val="000000" w:themeColor="text1"/>
                <w:sz w:val="12"/>
              </w:rPr>
            </w:pPr>
          </w:p>
          <w:p w14:paraId="1B1EF9DB" w14:textId="77777777" w:rsidR="00D467E2" w:rsidRPr="00A376D0" w:rsidRDefault="00A376D0">
            <w:pPr>
              <w:pStyle w:val="TableParagraph"/>
              <w:tabs>
                <w:tab w:val="left" w:pos="2083"/>
                <w:tab w:val="left" w:pos="4701"/>
                <w:tab w:val="left" w:pos="6239"/>
              </w:tabs>
              <w:ind w:left="197"/>
              <w:rPr>
                <w:rFonts w:ascii="Arial Narrow" w:hAnsi="Arial Narrow"/>
                <w:color w:val="000000" w:themeColor="text1"/>
                <w:sz w:val="20"/>
              </w:rPr>
            </w:pPr>
            <w:r w:rsidRPr="00A376D0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0C081C4E" wp14:editId="2E329D4D">
                  <wp:extent cx="1001840" cy="865251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840" cy="86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3"/>
                <w:sz w:val="20"/>
              </w:rPr>
              <w:drawing>
                <wp:inline distT="0" distB="0" distL="0" distR="0" wp14:anchorId="66C958F4" wp14:editId="55667B81">
                  <wp:extent cx="1133848" cy="859536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4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3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12"/>
                <w:sz w:val="20"/>
              </w:rPr>
              <w:drawing>
                <wp:inline distT="0" distB="0" distL="0" distR="0" wp14:anchorId="579CEF29" wp14:editId="3A8FD5EE">
                  <wp:extent cx="760797" cy="772763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97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6D0">
              <w:rPr>
                <w:rFonts w:ascii="Arial Narrow" w:hAnsi="Arial Narrow"/>
                <w:color w:val="000000" w:themeColor="text1"/>
                <w:position w:val="12"/>
                <w:sz w:val="20"/>
              </w:rPr>
              <w:tab/>
            </w:r>
            <w:r w:rsidRPr="00A376D0">
              <w:rPr>
                <w:rFonts w:ascii="Arial Narrow" w:hAnsi="Arial Narrow"/>
                <w:noProof/>
                <w:color w:val="000000" w:themeColor="text1"/>
                <w:position w:val="22"/>
                <w:sz w:val="20"/>
              </w:rPr>
              <w:drawing>
                <wp:inline distT="0" distB="0" distL="0" distR="0" wp14:anchorId="3B0EE3BA" wp14:editId="45432F5C">
                  <wp:extent cx="626031" cy="608076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31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401E8" w14:textId="77777777" w:rsidR="00D467E2" w:rsidRPr="00A376D0" w:rsidRDefault="00A376D0">
            <w:pPr>
              <w:pStyle w:val="TableParagraph"/>
              <w:tabs>
                <w:tab w:val="left" w:pos="4040"/>
              </w:tabs>
              <w:spacing w:before="10"/>
              <w:ind w:right="556"/>
              <w:jc w:val="right"/>
              <w:rPr>
                <w:rFonts w:ascii="Arial Narrow" w:hAnsi="Arial Narrow"/>
                <w:color w:val="000000" w:themeColor="text1"/>
                <w:sz w:val="18"/>
              </w:rPr>
            </w:pPr>
            <w:r w:rsidRPr="00A376D0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Using</w:t>
            </w:r>
            <w:r w:rsidRPr="00A376D0">
              <w:rPr>
                <w:rFonts w:ascii="Arial Narrow" w:hAnsi="Arial Narrow"/>
                <w:color w:val="000000" w:themeColor="text1"/>
                <w:spacing w:val="-37"/>
                <w:w w:val="95"/>
                <w:sz w:val="18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hand/knee</w:t>
            </w:r>
            <w:r w:rsidRPr="00A376D0">
              <w:rPr>
                <w:rFonts w:ascii="Arial Narrow" w:hAnsi="Arial Narrow"/>
                <w:color w:val="000000" w:themeColor="text1"/>
                <w:spacing w:val="-36"/>
                <w:w w:val="95"/>
                <w:sz w:val="18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w w:val="95"/>
                <w:sz w:val="18"/>
              </w:rPr>
              <w:t>as</w:t>
            </w:r>
            <w:r w:rsidRPr="00A376D0">
              <w:rPr>
                <w:rFonts w:ascii="Arial Narrow" w:hAnsi="Arial Narrow"/>
                <w:color w:val="000000" w:themeColor="text1"/>
                <w:spacing w:val="-37"/>
                <w:w w:val="95"/>
                <w:sz w:val="18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>hammer</w:t>
            </w:r>
            <w:r w:rsidRPr="00A376D0">
              <w:rPr>
                <w:rFonts w:ascii="Arial Narrow" w:hAnsi="Arial Narrow"/>
                <w:color w:val="000000" w:themeColor="text1"/>
                <w:spacing w:val="2"/>
                <w:w w:val="95"/>
                <w:sz w:val="18"/>
              </w:rPr>
              <w:tab/>
            </w:r>
            <w:r w:rsidRPr="00A376D0">
              <w:rPr>
                <w:rFonts w:ascii="Arial Narrow" w:hAnsi="Arial Narrow"/>
                <w:color w:val="000000" w:themeColor="text1"/>
                <w:spacing w:val="2"/>
                <w:w w:val="90"/>
                <w:sz w:val="18"/>
              </w:rPr>
              <w:t xml:space="preserve">Cold and/or </w:t>
            </w:r>
            <w:r w:rsidRPr="00A376D0">
              <w:rPr>
                <w:rFonts w:ascii="Arial Narrow" w:hAnsi="Arial Narrow"/>
                <w:color w:val="000000" w:themeColor="text1"/>
                <w:w w:val="90"/>
                <w:sz w:val="18"/>
              </w:rPr>
              <w:t>hot</w:t>
            </w:r>
            <w:r w:rsidRPr="00A376D0">
              <w:rPr>
                <w:rFonts w:ascii="Arial Narrow" w:hAnsi="Arial Narrow"/>
                <w:color w:val="000000" w:themeColor="text1"/>
                <w:spacing w:val="-13"/>
                <w:w w:val="90"/>
                <w:sz w:val="18"/>
              </w:rPr>
              <w:t xml:space="preserve"> </w:t>
            </w:r>
            <w:r w:rsidRPr="00A376D0">
              <w:rPr>
                <w:rFonts w:ascii="Arial Narrow" w:hAnsi="Arial Narrow"/>
                <w:color w:val="000000" w:themeColor="text1"/>
                <w:spacing w:val="2"/>
                <w:w w:val="90"/>
                <w:sz w:val="18"/>
              </w:rPr>
              <w:t>temperatures</w:t>
            </w:r>
          </w:p>
        </w:tc>
      </w:tr>
    </w:tbl>
    <w:p w14:paraId="6684F175" w14:textId="30F8A1C6" w:rsidR="00D467E2" w:rsidRPr="00A376D0" w:rsidRDefault="00A376D0" w:rsidP="00A376D0">
      <w:pPr>
        <w:pStyle w:val="BodyText"/>
        <w:spacing w:before="171" w:line="213" w:lineRule="auto"/>
        <w:ind w:right="1654"/>
        <w:rPr>
          <w:rFonts w:ascii="Arial Narrow" w:hAnsi="Arial Narrow"/>
          <w:color w:val="000000" w:themeColor="text1"/>
        </w:rPr>
      </w:pPr>
      <w:r w:rsidRPr="00A376D0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5168" behindDoc="0" locked="0" layoutInCell="1" allowOverlap="1" wp14:anchorId="3D7CBFA1" wp14:editId="75D049D8">
            <wp:simplePos x="0" y="0"/>
            <wp:positionH relativeFrom="page">
              <wp:posOffset>3455885</wp:posOffset>
            </wp:positionH>
            <wp:positionV relativeFrom="paragraph">
              <wp:posOffset>-2169701</wp:posOffset>
            </wp:positionV>
            <wp:extent cx="949910" cy="991171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10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D0">
        <w:rPr>
          <w:rFonts w:ascii="Arial Narrow" w:hAnsi="Arial Narrow"/>
          <w:noProof/>
          <w:color w:val="000000" w:themeColor="text1"/>
        </w:rPr>
        <w:drawing>
          <wp:anchor distT="0" distB="0" distL="0" distR="0" simplePos="0" relativeHeight="251657216" behindDoc="0" locked="0" layoutInCell="1" allowOverlap="1" wp14:anchorId="52ADD2D0" wp14:editId="717D4C67">
            <wp:simplePos x="0" y="0"/>
            <wp:positionH relativeFrom="page">
              <wp:posOffset>5802426</wp:posOffset>
            </wp:positionH>
            <wp:positionV relativeFrom="paragraph">
              <wp:posOffset>-2251340</wp:posOffset>
            </wp:positionV>
            <wp:extent cx="1131233" cy="935831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233" cy="935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D0">
        <w:rPr>
          <w:rFonts w:ascii="Arial Narrow" w:hAnsi="Arial Narrow"/>
          <w:color w:val="000000" w:themeColor="text1"/>
          <w:spacing w:val="-36"/>
          <w:w w:val="90"/>
        </w:rPr>
        <w:t xml:space="preserve"> </w:t>
      </w:r>
      <w:bookmarkStart w:id="0" w:name="_GoBack"/>
      <w:bookmarkEnd w:id="0"/>
    </w:p>
    <w:p w14:paraId="15300B12" w14:textId="77777777" w:rsidR="00D467E2" w:rsidRPr="00A376D0" w:rsidRDefault="00D467E2">
      <w:pPr>
        <w:rPr>
          <w:rFonts w:ascii="Arial Narrow" w:hAnsi="Arial Narrow"/>
          <w:b/>
          <w:color w:val="000000" w:themeColor="text1"/>
          <w:sz w:val="20"/>
        </w:rPr>
      </w:pPr>
    </w:p>
    <w:p w14:paraId="6F2564CA" w14:textId="023C5136" w:rsidR="00D467E2" w:rsidRPr="00A376D0" w:rsidRDefault="00A376D0">
      <w:pPr>
        <w:spacing w:before="9"/>
        <w:rPr>
          <w:rFonts w:ascii="Arial Narrow" w:hAnsi="Arial Narrow"/>
          <w:b/>
          <w:color w:val="000000" w:themeColor="text1"/>
          <w:sz w:val="17"/>
        </w:rPr>
      </w:pPr>
      <w:r w:rsidRPr="00A376D0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E8F943" wp14:editId="58D86F8D">
                <wp:simplePos x="0" y="0"/>
                <wp:positionH relativeFrom="page">
                  <wp:posOffset>805180</wp:posOffset>
                </wp:positionH>
                <wp:positionV relativeFrom="paragraph">
                  <wp:posOffset>165100</wp:posOffset>
                </wp:positionV>
                <wp:extent cx="6235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065" cy="1270"/>
                        </a:xfrm>
                        <a:custGeom>
                          <a:avLst/>
                          <a:gdLst>
                            <a:gd name="T0" fmla="+- 0 1268 1268"/>
                            <a:gd name="T1" fmla="*/ T0 w 9819"/>
                            <a:gd name="T2" fmla="+- 0 11087 1268"/>
                            <a:gd name="T3" fmla="*/ T2 w 9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9">
                              <a:moveTo>
                                <a:pt x="0" y="0"/>
                              </a:moveTo>
                              <a:lnTo>
                                <a:pt x="98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4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B705" id="Freeform 2" o:spid="_x0000_s1026" style="position:absolute;margin-left:63.4pt;margin-top:13pt;width:490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" path="m,l9819,e" filled="f" strokecolor="#0094d3" strokeweight=".5pt">
                <v:path arrowok="t" o:connecttype="custom" o:connectlocs="0,0;6235065,0" o:connectangles="0,0"/>
                <w10:wrap type="topAndBottom" anchorx="page"/>
              </v:shape>
            </w:pict>
          </mc:Fallback>
        </mc:AlternateContent>
      </w:r>
    </w:p>
    <w:p w14:paraId="08987C84" w14:textId="77777777" w:rsidR="00D467E2" w:rsidRPr="00A376D0" w:rsidRDefault="00A376D0">
      <w:pPr>
        <w:tabs>
          <w:tab w:val="left" w:pos="1379"/>
          <w:tab w:val="left" w:pos="6056"/>
        </w:tabs>
        <w:spacing w:before="50"/>
        <w:ind w:left="893"/>
        <w:rPr>
          <w:rFonts w:ascii="Arial Narrow" w:hAnsi="Arial Narrow"/>
          <w:color w:val="000000" w:themeColor="text1"/>
          <w:sz w:val="16"/>
        </w:rPr>
      </w:pPr>
      <w:r w:rsidRPr="00A376D0">
        <w:rPr>
          <w:rFonts w:ascii="Arial Narrow" w:hAnsi="Arial Narrow"/>
          <w:b/>
          <w:color w:val="000000" w:themeColor="text1"/>
          <w:sz w:val="16"/>
        </w:rPr>
        <w:t>6</w:t>
      </w:r>
      <w:r w:rsidRPr="00A376D0">
        <w:rPr>
          <w:rFonts w:ascii="Arial Narrow" w:hAnsi="Arial Narrow"/>
          <w:b/>
          <w:color w:val="000000" w:themeColor="text1"/>
          <w:sz w:val="16"/>
        </w:rPr>
        <w:tab/>
      </w:r>
      <w:r w:rsidRPr="00A376D0">
        <w:rPr>
          <w:rFonts w:ascii="Arial Narrow" w:hAnsi="Arial Narrow"/>
          <w:color w:val="000000" w:themeColor="text1"/>
          <w:spacing w:val="6"/>
          <w:w w:val="95"/>
          <w:sz w:val="16"/>
        </w:rPr>
        <w:t>MUSCULOSKELETAL</w:t>
      </w:r>
      <w:r w:rsidRPr="00A376D0">
        <w:rPr>
          <w:rFonts w:ascii="Arial Narrow" w:hAnsi="Arial Narrow"/>
          <w:color w:val="000000" w:themeColor="text1"/>
          <w:spacing w:val="-30"/>
          <w:w w:val="95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spacing w:val="8"/>
          <w:w w:val="95"/>
          <w:sz w:val="16"/>
        </w:rPr>
        <w:t>DISORDERS</w:t>
      </w:r>
      <w:r w:rsidRPr="00A376D0">
        <w:rPr>
          <w:rFonts w:ascii="Arial Narrow" w:hAnsi="Arial Narrow"/>
          <w:color w:val="000000" w:themeColor="text1"/>
          <w:spacing w:val="-30"/>
          <w:w w:val="95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spacing w:val="8"/>
          <w:w w:val="95"/>
          <w:sz w:val="16"/>
        </w:rPr>
        <w:t>PREVENTION</w:t>
      </w:r>
      <w:r w:rsidRPr="00A376D0">
        <w:rPr>
          <w:rFonts w:ascii="Arial Narrow" w:hAnsi="Arial Narrow"/>
          <w:color w:val="000000" w:themeColor="text1"/>
          <w:spacing w:val="-29"/>
          <w:w w:val="95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spacing w:val="7"/>
          <w:w w:val="95"/>
          <w:sz w:val="16"/>
        </w:rPr>
        <w:t>SERIES</w:t>
      </w:r>
      <w:r w:rsidRPr="00A376D0">
        <w:rPr>
          <w:rFonts w:ascii="Arial Narrow" w:hAnsi="Arial Narrow"/>
          <w:color w:val="000000" w:themeColor="text1"/>
          <w:spacing w:val="-10"/>
          <w:w w:val="95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w w:val="95"/>
          <w:sz w:val="16"/>
        </w:rPr>
        <w:t>|</w:t>
      </w:r>
      <w:r w:rsidRPr="00A376D0">
        <w:rPr>
          <w:rFonts w:ascii="Arial Narrow" w:hAnsi="Arial Narrow"/>
          <w:color w:val="000000" w:themeColor="text1"/>
          <w:w w:val="95"/>
          <w:sz w:val="16"/>
        </w:rPr>
        <w:tab/>
      </w:r>
      <w:r w:rsidRPr="00A376D0">
        <w:rPr>
          <w:rFonts w:ascii="Arial Narrow" w:hAnsi="Arial Narrow"/>
          <w:color w:val="000000" w:themeColor="text1"/>
          <w:spacing w:val="2"/>
          <w:sz w:val="16"/>
        </w:rPr>
        <w:t>Part</w:t>
      </w:r>
      <w:r w:rsidRPr="00A376D0">
        <w:rPr>
          <w:rFonts w:ascii="Arial Narrow" w:hAnsi="Arial Narrow"/>
          <w:color w:val="000000" w:themeColor="text1"/>
          <w:spacing w:val="-14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spacing w:val="2"/>
          <w:sz w:val="16"/>
        </w:rPr>
        <w:t>3A:</w:t>
      </w:r>
      <w:r w:rsidRPr="00A376D0">
        <w:rPr>
          <w:rFonts w:ascii="Arial Narrow" w:hAnsi="Arial Narrow"/>
          <w:color w:val="000000" w:themeColor="text1"/>
          <w:spacing w:val="-14"/>
          <w:sz w:val="16"/>
        </w:rPr>
        <w:t xml:space="preserve"> </w:t>
      </w:r>
      <w:r w:rsidRPr="00A376D0">
        <w:rPr>
          <w:rFonts w:ascii="Arial Narrow" w:hAnsi="Arial Narrow"/>
          <w:b/>
          <w:color w:val="000000" w:themeColor="text1"/>
          <w:spacing w:val="2"/>
          <w:sz w:val="16"/>
        </w:rPr>
        <w:t>MSD</w:t>
      </w:r>
      <w:r w:rsidRPr="00A376D0">
        <w:rPr>
          <w:rFonts w:ascii="Arial Narrow" w:hAnsi="Arial Narrow"/>
          <w:b/>
          <w:color w:val="000000" w:themeColor="text1"/>
          <w:spacing w:val="-18"/>
          <w:sz w:val="16"/>
        </w:rPr>
        <w:t xml:space="preserve"> </w:t>
      </w:r>
      <w:r w:rsidRPr="00A376D0">
        <w:rPr>
          <w:rFonts w:ascii="Arial Narrow" w:hAnsi="Arial Narrow"/>
          <w:b/>
          <w:color w:val="000000" w:themeColor="text1"/>
          <w:spacing w:val="2"/>
          <w:sz w:val="16"/>
        </w:rPr>
        <w:t>Prevention</w:t>
      </w:r>
      <w:r w:rsidRPr="00A376D0">
        <w:rPr>
          <w:rFonts w:ascii="Arial Narrow" w:hAnsi="Arial Narrow"/>
          <w:b/>
          <w:color w:val="000000" w:themeColor="text1"/>
          <w:spacing w:val="-18"/>
          <w:sz w:val="16"/>
        </w:rPr>
        <w:t xml:space="preserve"> </w:t>
      </w:r>
      <w:r w:rsidRPr="00A376D0">
        <w:rPr>
          <w:rFonts w:ascii="Arial Narrow" w:hAnsi="Arial Narrow"/>
          <w:b/>
          <w:color w:val="000000" w:themeColor="text1"/>
          <w:sz w:val="16"/>
        </w:rPr>
        <w:t>Toolbox</w:t>
      </w:r>
      <w:r w:rsidRPr="00A376D0">
        <w:rPr>
          <w:rFonts w:ascii="Arial Narrow" w:hAnsi="Arial Narrow"/>
          <w:b/>
          <w:color w:val="000000" w:themeColor="text1"/>
          <w:spacing w:val="-18"/>
          <w:sz w:val="16"/>
        </w:rPr>
        <w:t xml:space="preserve"> </w:t>
      </w:r>
      <w:r w:rsidRPr="00A376D0">
        <w:rPr>
          <w:rFonts w:ascii="Arial Narrow" w:hAnsi="Arial Narrow"/>
          <w:b/>
          <w:color w:val="000000" w:themeColor="text1"/>
          <w:sz w:val="16"/>
        </w:rPr>
        <w:t>–</w:t>
      </w:r>
      <w:r w:rsidRPr="00A376D0">
        <w:rPr>
          <w:rFonts w:ascii="Arial Narrow" w:hAnsi="Arial Narrow"/>
          <w:b/>
          <w:color w:val="000000" w:themeColor="text1"/>
          <w:spacing w:val="-18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spacing w:val="3"/>
          <w:sz w:val="16"/>
        </w:rPr>
        <w:t>Getting</w:t>
      </w:r>
      <w:r w:rsidRPr="00A376D0">
        <w:rPr>
          <w:rFonts w:ascii="Arial Narrow" w:hAnsi="Arial Narrow"/>
          <w:color w:val="000000" w:themeColor="text1"/>
          <w:spacing w:val="-14"/>
          <w:sz w:val="16"/>
        </w:rPr>
        <w:t xml:space="preserve"> </w:t>
      </w:r>
      <w:r w:rsidRPr="00A376D0">
        <w:rPr>
          <w:rFonts w:ascii="Arial Narrow" w:hAnsi="Arial Narrow"/>
          <w:color w:val="000000" w:themeColor="text1"/>
          <w:spacing w:val="4"/>
          <w:sz w:val="16"/>
        </w:rPr>
        <w:t>Started</w:t>
      </w:r>
    </w:p>
    <w:sectPr w:rsidR="00D467E2" w:rsidRPr="00A376D0">
      <w:type w:val="continuous"/>
      <w:pgSz w:w="12240" w:h="15840"/>
      <w:pgMar w:top="400" w:right="10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2"/>
    <w:rsid w:val="00A376D0"/>
    <w:rsid w:val="00D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67852"/>
  <w15:docId w15:val="{BAAF26DF-AB90-454C-A198-C016DC5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11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5159A_MSD_toolbox_AWEB.indd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5159A_MSD_toolbox_AWEB.indd</dc:title>
  <dc:creator>vmakhubele@sedibengwater.co.za</dc:creator>
  <cp:lastModifiedBy>Victor Makhubele</cp:lastModifiedBy>
  <cp:revision>2</cp:revision>
  <dcterms:created xsi:type="dcterms:W3CDTF">2019-12-11T18:47:00Z</dcterms:created>
  <dcterms:modified xsi:type="dcterms:W3CDTF">2019-12-11T18:47:00Z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2019-12-11T00:00:00Z</vt:filetime>
  </property>
</Properties>
</file>